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42CE4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BB0055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BB0055">
        <w:rPr>
          <w:rFonts w:eastAsia="PMingLiU"/>
          <w:kern w:val="0"/>
          <w:sz w:val="24"/>
          <w:lang w:eastAsia="zh-TW"/>
        </w:rPr>
        <w:tab/>
      </w:r>
      <w:r w:rsidR="00BB0055">
        <w:rPr>
          <w:rFonts w:eastAsia="PMingLiU"/>
          <w:kern w:val="0"/>
          <w:sz w:val="24"/>
          <w:lang w:eastAsia="zh-TW"/>
        </w:rPr>
        <w:tab/>
      </w:r>
      <w:r w:rsidR="00BB0055">
        <w:rPr>
          <w:rFonts w:asciiTheme="minorEastAsia" w:eastAsiaTheme="minorEastAsia" w:hAnsiTheme="minorEastAsia" w:hint="eastAsia"/>
          <w:kern w:val="0"/>
          <w:sz w:val="24"/>
        </w:rPr>
        <w:t>明石市立王子保育所給食調理業務委託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A214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B0055" w:rsidP="00B03932">
      <w:pPr>
        <w:ind w:firstLineChars="500" w:firstLine="1205"/>
        <w:rPr>
          <w:sz w:val="24"/>
        </w:rPr>
      </w:pPr>
      <w:r w:rsidRPr="00573803">
        <w:rPr>
          <w:rFonts w:hint="eastAsia"/>
          <w:b/>
          <w:sz w:val="24"/>
          <w:u w:val="single"/>
        </w:rPr>
        <w:t>※</w:t>
      </w:r>
      <w:r w:rsidRPr="00573803">
        <w:rPr>
          <w:b/>
          <w:sz w:val="24"/>
          <w:u w:val="single"/>
        </w:rPr>
        <w:t xml:space="preserve"> </w:t>
      </w:r>
      <w:r w:rsidRPr="00573803">
        <w:rPr>
          <w:rFonts w:hint="eastAsia"/>
          <w:b/>
          <w:sz w:val="24"/>
          <w:u w:val="single"/>
        </w:rPr>
        <w:t>単年度の金額（消費税抜き）を記載すること。</w:t>
      </w:r>
    </w:p>
    <w:p w:rsidR="00BB0055" w:rsidRDefault="00BB0055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5497B" w:rsidRPr="00B5497B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B5497B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497B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055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89E41D-410D-4F46-B228-CA4C7C49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2023-09-14T05:18:00Z</cp:lastPrinted>
  <dcterms:created xsi:type="dcterms:W3CDTF">2023-09-29T00:45:00Z</dcterms:created>
  <dcterms:modified xsi:type="dcterms:W3CDTF">2023-09-29T00:45:00Z</dcterms:modified>
</cp:coreProperties>
</file>