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93D6" w14:textId="233FB78D" w:rsidR="00E812D2" w:rsidRPr="00E812D2" w:rsidRDefault="00E812D2" w:rsidP="00E812D2">
      <w:pPr>
        <w:rPr>
          <w:szCs w:val="21"/>
          <w:bdr w:val="single" w:sz="4" w:space="0" w:color="auto"/>
        </w:rPr>
      </w:pPr>
      <w:r w:rsidRPr="00E812D2">
        <w:rPr>
          <w:rFonts w:hint="eastAsia"/>
          <w:szCs w:val="21"/>
        </w:rPr>
        <w:t>様式１</w:t>
      </w:r>
      <w:r w:rsidR="00755B7F">
        <w:rPr>
          <w:rFonts w:hint="eastAsia"/>
          <w:szCs w:val="21"/>
        </w:rPr>
        <w:t>２</w:t>
      </w:r>
    </w:p>
    <w:p w14:paraId="65B753A1"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45102DFD" w14:textId="1FA4A7D3" w:rsidR="00EF2B15" w:rsidRPr="00E812D2" w:rsidRDefault="00E812D2" w:rsidP="00EF2B15">
      <w:pPr>
        <w:spacing w:line="600" w:lineRule="auto"/>
        <w:jc w:val="center"/>
      </w:pPr>
      <w:r w:rsidRPr="00E812D2">
        <w:rPr>
          <w:rFonts w:hint="eastAsia"/>
        </w:rPr>
        <w:t>（</w:t>
      </w:r>
      <w:r w:rsidR="00D43894" w:rsidRPr="00D43894">
        <w:rPr>
          <w:rFonts w:hint="eastAsia"/>
        </w:rPr>
        <w:t>明石市タレントマネジメントシステム導入・保守及び運用支援業務委託</w:t>
      </w:r>
      <w:r w:rsidRPr="00E812D2">
        <w:rPr>
          <w:rFonts w:hint="eastAsia"/>
        </w:rPr>
        <w:t>）</w:t>
      </w:r>
    </w:p>
    <w:p w14:paraId="18C12F56"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4641A359"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5F247482"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14967DA4"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6C5EAAF5"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6D1638E"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29E4FD74"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50DC0DD3" w14:textId="76307AF3" w:rsidR="00E812D2" w:rsidRPr="00E812D2" w:rsidRDefault="00E812D2" w:rsidP="00EF2B15">
      <w:pPr>
        <w:spacing w:line="480" w:lineRule="auto"/>
        <w:rPr>
          <w:sz w:val="24"/>
          <w:szCs w:val="24"/>
        </w:rPr>
      </w:pPr>
      <w:r w:rsidRPr="00E812D2">
        <w:rPr>
          <w:rFonts w:hint="eastAsia"/>
          <w:sz w:val="24"/>
          <w:szCs w:val="24"/>
        </w:rPr>
        <w:t xml:space="preserve">３　</w:t>
      </w:r>
      <w:r w:rsidR="00B773C3">
        <w:rPr>
          <w:rFonts w:hint="eastAsia"/>
          <w:sz w:val="24"/>
          <w:szCs w:val="24"/>
        </w:rPr>
        <w:t>インクルーシブ推進に関する</w:t>
      </w:r>
      <w:r w:rsidRPr="00E812D2">
        <w:rPr>
          <w:rFonts w:hint="eastAsia"/>
          <w:sz w:val="24"/>
          <w:szCs w:val="24"/>
        </w:rPr>
        <w:t>取組</w:t>
      </w:r>
    </w:p>
    <w:p w14:paraId="250B4AD2"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3D4214BC"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2B223DD9"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5BAB8798"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5E7DC349"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19B9A508"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1FCF1C3"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5FD36EC0"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4D4C9C56"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4F9A" w14:textId="77777777" w:rsidR="00516971" w:rsidRDefault="00516971" w:rsidP="00BA5068">
      <w:r>
        <w:separator/>
      </w:r>
    </w:p>
  </w:endnote>
  <w:endnote w:type="continuationSeparator" w:id="0">
    <w:p w14:paraId="43F9425A" w14:textId="77777777" w:rsidR="00516971" w:rsidRDefault="00516971"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EBB1" w14:textId="77777777" w:rsidR="00516971" w:rsidRDefault="00516971" w:rsidP="00BA5068">
      <w:r>
        <w:separator/>
      </w:r>
    </w:p>
  </w:footnote>
  <w:footnote w:type="continuationSeparator" w:id="0">
    <w:p w14:paraId="23BAF726" w14:textId="77777777" w:rsidR="00516971" w:rsidRDefault="00516971"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022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971"/>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931F6"/>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5C0"/>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5B7F"/>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2B39"/>
    <w:rsid w:val="007C7129"/>
    <w:rsid w:val="007C7EF7"/>
    <w:rsid w:val="007D0B66"/>
    <w:rsid w:val="007D1FE4"/>
    <w:rsid w:val="007D31B3"/>
    <w:rsid w:val="007E01F2"/>
    <w:rsid w:val="007E0CC5"/>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27A8A"/>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19DF"/>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3C3"/>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5B90"/>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3894"/>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2A4D99"/>
  <w15:docId w15:val="{78F51B86-52B4-43D9-8504-F85DEECC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5ABC7D9-67B4-4387-9621-8AE4F7EA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13</cp:revision>
  <cp:lastPrinted>2018-05-16T02:03:00Z</cp:lastPrinted>
  <dcterms:created xsi:type="dcterms:W3CDTF">2018-05-16T05:41:00Z</dcterms:created>
  <dcterms:modified xsi:type="dcterms:W3CDTF">2026-05-14T07:41:00Z</dcterms:modified>
</cp:coreProperties>
</file>