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97D0826" wp14:editId="3CAE6C3A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8FBC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:rsidR="00B0669E" w:rsidRDefault="00B0669E" w:rsidP="00B0669E">
      <w:pPr>
        <w:rPr>
          <w:kern w:val="0"/>
          <w:lang w:eastAsia="zh-TW"/>
        </w:rPr>
      </w:pPr>
    </w:p>
    <w:p w:rsidR="00B0669E" w:rsidRDefault="00B0669E" w:rsidP="00B0669E">
      <w:pPr>
        <w:rPr>
          <w:kern w:val="0"/>
          <w:lang w:eastAsia="zh-TW"/>
        </w:rPr>
      </w:pPr>
    </w:p>
    <w:p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</w:p>
    <w:p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7ABF6C" wp14:editId="220E3740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27648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i+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rlGCnS&#10;gUaPQnE0nYfe9MYVEFKpnQ3V0bN6No+a/nBI6aol6sAjx5eLgbwsZCRvUsLGGbhh33/VDGLI0evY&#10;qHNjuwAJLUDnqMflrgc/e0ThMJ9m+WI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0669E" w:rsidRDefault="00B0669E" w:rsidP="00B0669E">
      <w:pPr>
        <w:rPr>
          <w:lang w:eastAsia="zh-TW"/>
        </w:rPr>
      </w:pPr>
    </w:p>
    <w:p w:rsidR="00B0669E" w:rsidRDefault="00B0669E" w:rsidP="00B0669E"/>
    <w:p w:rsidR="00B0669E" w:rsidRDefault="00B0669E" w:rsidP="00B0669E"/>
    <w:p w:rsidR="00B0669E" w:rsidRDefault="00B0669E" w:rsidP="00B0669E"/>
    <w:p w:rsidR="00B03932" w:rsidRDefault="00B03932" w:rsidP="00B03932">
      <w:pPr>
        <w:ind w:firstLineChars="500" w:firstLine="1200"/>
        <w:rPr>
          <w:sz w:val="24"/>
        </w:rPr>
      </w:pPr>
    </w:p>
    <w:p w:rsidR="00B03932" w:rsidRDefault="00B03932" w:rsidP="00B03932">
      <w:pPr>
        <w:ind w:firstLineChars="500" w:firstLine="1200"/>
        <w:rPr>
          <w:sz w:val="24"/>
        </w:rPr>
      </w:pPr>
    </w:p>
    <w:p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:rsidR="00B0669E" w:rsidRDefault="00B0669E" w:rsidP="00B0669E"/>
    <w:p w:rsidR="00B0669E" w:rsidRDefault="00B0669E" w:rsidP="00B0669E"/>
    <w:p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:rsidR="00B0669E" w:rsidRPr="00F737A3" w:rsidRDefault="00B0669E" w:rsidP="00B0669E"/>
    <w:p w:rsidR="00B0669E" w:rsidRDefault="00B0669E" w:rsidP="00B0669E"/>
    <w:p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:rsidR="00B0669E" w:rsidRDefault="00B0669E" w:rsidP="00B0669E">
      <w:pPr>
        <w:rPr>
          <w:bCs/>
          <w:kern w:val="0"/>
        </w:rPr>
      </w:pPr>
    </w:p>
    <w:p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:rsidR="00B0669E" w:rsidRPr="00B0669E" w:rsidRDefault="00B0669E" w:rsidP="00B0669E">
      <w:pPr>
        <w:rPr>
          <w:sz w:val="22"/>
        </w:rPr>
      </w:pPr>
    </w:p>
    <w:p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:rsidR="00B0669E" w:rsidRDefault="00B0669E" w:rsidP="00B0669E">
      <w:pPr>
        <w:rPr>
          <w:sz w:val="28"/>
          <w:szCs w:val="28"/>
        </w:rPr>
      </w:pPr>
    </w:p>
    <w:p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:rsidR="00B0669E" w:rsidRDefault="00B0669E" w:rsidP="00B0669E">
      <w:pPr>
        <w:rPr>
          <w:kern w:val="0"/>
          <w:sz w:val="22"/>
          <w:lang w:eastAsia="zh-TW"/>
        </w:rPr>
      </w:pPr>
    </w:p>
    <w:p w:rsidR="00B0669E" w:rsidRDefault="00B0669E" w:rsidP="00B0669E"/>
    <w:p w:rsidR="00B0669E" w:rsidRDefault="00B0669E" w:rsidP="00B0669E"/>
    <w:p w:rsidR="005A1BEB" w:rsidRDefault="005A1BEB" w:rsidP="005A1BEB"/>
    <w:p w:rsidR="001F38F5" w:rsidRDefault="001F38F5" w:rsidP="005A1BEB"/>
    <w:p w:rsidR="0036185E" w:rsidRDefault="0036185E" w:rsidP="0036185E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金額は訂正しないこと。また、必ず金額の先頭に￥マークを記載すること。</w:t>
      </w:r>
    </w:p>
    <w:p w:rsidR="0036185E" w:rsidRDefault="0036185E" w:rsidP="0036185E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見積書に記載する金額は、見積った契約希望金額の</w:t>
      </w:r>
      <w:r w:rsidRPr="00250969">
        <w:rPr>
          <w:rFonts w:hint="eastAsia"/>
        </w:rPr>
        <w:t>１１０</w:t>
      </w:r>
      <w:r>
        <w:rPr>
          <w:rFonts w:hint="eastAsia"/>
        </w:rPr>
        <w:t>分の１００に相当する金額を記載すること（消費税抜き</w:t>
      </w:r>
      <w:bookmarkStart w:id="0" w:name="_GoBack"/>
      <w:bookmarkEnd w:id="0"/>
      <w:r>
        <w:rPr>
          <w:rFonts w:hint="eastAsia"/>
        </w:rPr>
        <w:t>の金額）。</w:t>
      </w:r>
    </w:p>
    <w:p w:rsidR="0036185E" w:rsidRPr="00A6016F" w:rsidRDefault="0036185E" w:rsidP="0036185E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p w:rsidR="00BD179F" w:rsidRPr="0036185E" w:rsidRDefault="00BD179F" w:rsidP="0036185E">
      <w:pPr>
        <w:ind w:firstLineChars="200" w:firstLine="420"/>
        <w:rPr>
          <w:rFonts w:ascii="HG丸ｺﾞｼｯｸM-PRO" w:eastAsia="HG丸ｺﾞｼｯｸM-PRO"/>
          <w:szCs w:val="21"/>
        </w:rPr>
      </w:pPr>
    </w:p>
    <w:sectPr w:rsidR="00BD179F" w:rsidRPr="0036185E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36185E" w:rsidRPr="0036185E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36185E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185E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75B6C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829AFE3"/>
  <w15:docId w15:val="{D33C3FFA-19AB-408B-9086-13A762D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2F486-12D6-4EA8-8C5C-83EF915F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5</cp:revision>
  <cp:lastPrinted>2018-05-16T02:03:00Z</cp:lastPrinted>
  <dcterms:created xsi:type="dcterms:W3CDTF">2018-05-16T05:28:00Z</dcterms:created>
  <dcterms:modified xsi:type="dcterms:W3CDTF">2024-07-13T03:45:00Z</dcterms:modified>
</cp:coreProperties>
</file>