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C5" w:rsidRPr="00A66D13" w:rsidRDefault="00252E41" w:rsidP="00A66D13">
      <w:pPr>
        <w:spacing w:afterLines="50" w:after="120"/>
        <w:jc w:val="center"/>
        <w:rPr>
          <w:sz w:val="36"/>
          <w:szCs w:val="36"/>
        </w:rPr>
      </w:pPr>
      <w:r w:rsidRPr="00C05031">
        <w:rPr>
          <w:rFonts w:hint="eastAsia"/>
          <w:kern w:val="0"/>
          <w:sz w:val="36"/>
          <w:szCs w:val="36"/>
        </w:rPr>
        <w:t>公募型業務委託見積合せ参加申請書</w:t>
      </w:r>
    </w:p>
    <w:p w:rsidR="00FC1BC5" w:rsidRPr="000B6609" w:rsidRDefault="003B59EA" w:rsidP="00FC1BC5">
      <w:pPr>
        <w:jc w:val="right"/>
        <w:rPr>
          <w:sz w:val="20"/>
          <w:szCs w:val="20"/>
        </w:rPr>
      </w:pPr>
      <w:r w:rsidRPr="000B6609">
        <w:rPr>
          <w:rFonts w:hint="eastAsia"/>
          <w:sz w:val="20"/>
          <w:szCs w:val="20"/>
        </w:rPr>
        <w:t>令和</w:t>
      </w:r>
      <w:r w:rsidR="00FC1BC5" w:rsidRPr="000B6609">
        <w:rPr>
          <w:rFonts w:hint="eastAsia"/>
          <w:sz w:val="20"/>
          <w:szCs w:val="20"/>
        </w:rPr>
        <w:t xml:space="preserve">　　年　　月　　日</w:t>
      </w:r>
    </w:p>
    <w:p w:rsidR="00FC1BC5" w:rsidRPr="000B6609" w:rsidRDefault="00FC1BC5" w:rsidP="008359BF">
      <w:pPr>
        <w:spacing w:afterLines="50" w:after="120"/>
        <w:rPr>
          <w:sz w:val="20"/>
          <w:szCs w:val="20"/>
        </w:rPr>
      </w:pPr>
      <w:r w:rsidRPr="000B6609">
        <w:rPr>
          <w:rFonts w:hint="eastAsia"/>
          <w:sz w:val="20"/>
          <w:szCs w:val="20"/>
          <w:lang w:eastAsia="zh-TW"/>
        </w:rPr>
        <w:t>明石市長　様</w:t>
      </w:r>
    </w:p>
    <w:p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rsidR="00FC1BC5" w:rsidRPr="000B6609" w:rsidRDefault="00FC1BC5" w:rsidP="00FC1BC5">
      <w:pPr>
        <w:rPr>
          <w:sz w:val="20"/>
          <w:szCs w:val="20"/>
        </w:rPr>
      </w:pPr>
    </w:p>
    <w:p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業務について、公募型見積合せに参加したいので、関係書類を添えて申請いたします。</w:t>
      </w:r>
    </w:p>
    <w:p w:rsidR="00FC1BC5" w:rsidRPr="000B6609" w:rsidRDefault="000F037B" w:rsidP="008359BF">
      <w:pPr>
        <w:ind w:firstLineChars="85" w:firstLine="170"/>
        <w:rPr>
          <w:sz w:val="20"/>
          <w:szCs w:val="20"/>
        </w:rPr>
      </w:pPr>
      <w:r w:rsidRPr="000B6609">
        <w:rPr>
          <w:rFonts w:hint="eastAsia"/>
          <w:sz w:val="20"/>
          <w:szCs w:val="20"/>
        </w:rPr>
        <w:t>下記業務の契約予定者</w:t>
      </w:r>
      <w:r w:rsidR="00FC1BC5" w:rsidRPr="000B6609">
        <w:rPr>
          <w:rFonts w:hint="eastAsia"/>
          <w:sz w:val="20"/>
          <w:szCs w:val="20"/>
        </w:rPr>
        <w:t>の要件として、明石市税の納税状況の確認が必要なときは、市長が関係課に報告を求めることに同意します。</w:t>
      </w:r>
    </w:p>
    <w:p w:rsidR="00476375" w:rsidRPr="00F07010" w:rsidRDefault="00FC1BC5" w:rsidP="00F07010">
      <w:pPr>
        <w:ind w:firstLineChars="85" w:firstLine="170"/>
        <w:rPr>
          <w:sz w:val="20"/>
          <w:szCs w:val="20"/>
          <w:u w:val="single"/>
        </w:rPr>
      </w:pPr>
      <w:r w:rsidRPr="000B6609">
        <w:rPr>
          <w:rFonts w:hint="eastAsia"/>
          <w:sz w:val="20"/>
          <w:szCs w:val="20"/>
          <w:u w:val="single"/>
        </w:rPr>
        <w:t>また、下記業務の見積合せの</w:t>
      </w:r>
      <w:r w:rsidR="0019595D" w:rsidRPr="000B6609">
        <w:rPr>
          <w:rFonts w:hint="eastAsia"/>
          <w:sz w:val="20"/>
          <w:szCs w:val="20"/>
          <w:u w:val="single"/>
        </w:rPr>
        <w:t>日の</w:t>
      </w:r>
      <w:r w:rsidRPr="000B6609">
        <w:rPr>
          <w:rFonts w:hint="eastAsia"/>
          <w:sz w:val="20"/>
          <w:szCs w:val="20"/>
          <w:u w:val="single"/>
        </w:rPr>
        <w:t>前日において、国税を完納していること（滞納していないこと）</w:t>
      </w:r>
      <w:r w:rsidR="000F037B" w:rsidRPr="000B6609">
        <w:rPr>
          <w:rFonts w:hint="eastAsia"/>
          <w:sz w:val="20"/>
          <w:szCs w:val="20"/>
          <w:u w:val="single"/>
        </w:rPr>
        <w:t>及び契約予定者として決定された場合においては、</w:t>
      </w:r>
      <w:r w:rsidR="003B59EA" w:rsidRPr="000B6609">
        <w:rPr>
          <w:rFonts w:hint="eastAsia"/>
          <w:sz w:val="20"/>
          <w:szCs w:val="20"/>
          <w:u w:val="single"/>
        </w:rPr>
        <w:t>令和</w:t>
      </w:r>
      <w:r w:rsidR="00F07010">
        <w:rPr>
          <w:rFonts w:hint="eastAsia"/>
          <w:sz w:val="20"/>
          <w:szCs w:val="20"/>
          <w:u w:val="single"/>
        </w:rPr>
        <w:t>６</w:t>
      </w:r>
      <w:r w:rsidRPr="000B6609">
        <w:rPr>
          <w:rFonts w:hint="eastAsia"/>
          <w:sz w:val="20"/>
          <w:szCs w:val="20"/>
          <w:u w:val="single"/>
        </w:rPr>
        <w:t>年</w:t>
      </w:r>
      <w:r w:rsidR="009C4787" w:rsidRPr="000B6609">
        <w:rPr>
          <w:rFonts w:hint="eastAsia"/>
          <w:sz w:val="20"/>
          <w:szCs w:val="20"/>
          <w:u w:val="single"/>
        </w:rPr>
        <w:t>４</w:t>
      </w:r>
      <w:r w:rsidRPr="000B6609">
        <w:rPr>
          <w:rFonts w:hint="eastAsia"/>
          <w:sz w:val="20"/>
          <w:szCs w:val="20"/>
          <w:u w:val="single"/>
        </w:rPr>
        <w:t>月</w:t>
      </w:r>
      <w:r w:rsidR="00F07010">
        <w:rPr>
          <w:rFonts w:hint="eastAsia"/>
          <w:sz w:val="20"/>
          <w:szCs w:val="20"/>
          <w:u w:val="single"/>
        </w:rPr>
        <w:t>１</w:t>
      </w:r>
      <w:r w:rsidRPr="000B6609">
        <w:rPr>
          <w:rFonts w:hint="eastAsia"/>
          <w:sz w:val="20"/>
          <w:szCs w:val="20"/>
          <w:u w:val="single"/>
        </w:rPr>
        <w:t>日までの間に、国税の滞納がないことを証する納税証明書を提出すること</w:t>
      </w:r>
      <w:r w:rsidR="00B41E80" w:rsidRPr="000B6609">
        <w:rPr>
          <w:rFonts w:hint="eastAsia"/>
          <w:sz w:val="20"/>
          <w:szCs w:val="20"/>
          <w:u w:val="single"/>
        </w:rPr>
        <w:t>を誓約いたします。なお、国税の滞納がないことを証する納税証明書</w:t>
      </w:r>
      <w:r w:rsidRPr="000B6609">
        <w:rPr>
          <w:rFonts w:hint="eastAsia"/>
          <w:sz w:val="20"/>
          <w:szCs w:val="20"/>
          <w:u w:val="single"/>
        </w:rPr>
        <w:t>を提出できないときは、下記業務の契約予定者の決定が取り消されること及び指名停止措置（６か月）を受けることについて承諾するとともに、これらの措置の実施について、一切の異議を申し立てません。</w:t>
      </w:r>
    </w:p>
    <w:p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8359BF" w:rsidRPr="000B6609" w:rsidRDefault="008359BF" w:rsidP="009711E3">
      <w:pPr>
        <w:rPr>
          <w:sz w:val="20"/>
          <w:szCs w:val="20"/>
        </w:rPr>
      </w:pPr>
      <w:r w:rsidRPr="000B6609">
        <w:rPr>
          <w:rFonts w:hint="eastAsia"/>
          <w:sz w:val="20"/>
          <w:szCs w:val="20"/>
        </w:rPr>
        <w:t>（１）指定暴力団員</w:t>
      </w:r>
    </w:p>
    <w:p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rsidR="00FC1BC5" w:rsidRPr="000B6609" w:rsidRDefault="003B59EA" w:rsidP="008359BF">
      <w:pPr>
        <w:ind w:firstLineChars="85" w:firstLine="170"/>
        <w:rPr>
          <w:sz w:val="20"/>
          <w:szCs w:val="20"/>
        </w:rPr>
      </w:pPr>
      <w:r w:rsidRPr="000B6609">
        <w:rPr>
          <w:rFonts w:hint="eastAsia"/>
          <w:sz w:val="20"/>
          <w:szCs w:val="20"/>
        </w:rPr>
        <w:t>本見積合せについては、令和</w:t>
      </w:r>
      <w:r w:rsidR="00F07010">
        <w:rPr>
          <w:rFonts w:hint="eastAsia"/>
          <w:sz w:val="20"/>
          <w:szCs w:val="20"/>
        </w:rPr>
        <w:t>６</w:t>
      </w:r>
      <w:r w:rsidR="00FC1BC5" w:rsidRPr="000B6609">
        <w:rPr>
          <w:rFonts w:hint="eastAsia"/>
          <w:sz w:val="20"/>
          <w:szCs w:val="20"/>
        </w:rPr>
        <w:t>年度予算の成立を前提に行う年度開始前</w:t>
      </w:r>
      <w:r w:rsidRPr="000B6609">
        <w:rPr>
          <w:rFonts w:hint="eastAsia"/>
          <w:sz w:val="20"/>
          <w:szCs w:val="20"/>
        </w:rPr>
        <w:t>準備行為であり、本業務委託における予算が成立した場合には令和</w:t>
      </w:r>
      <w:r w:rsidR="00F07010">
        <w:rPr>
          <w:rFonts w:hint="eastAsia"/>
          <w:sz w:val="20"/>
          <w:szCs w:val="20"/>
        </w:rPr>
        <w:t>６年４月１</w:t>
      </w:r>
      <w:r w:rsidR="00FC1BC5" w:rsidRPr="000B6609">
        <w:rPr>
          <w:rFonts w:hint="eastAsia"/>
          <w:sz w:val="20"/>
          <w:szCs w:val="20"/>
        </w:rPr>
        <w:t>日に契約を行うこととし、本業務委託における予算が成立しなかった場合には契</w:t>
      </w:r>
      <w:r w:rsidR="0019595D" w:rsidRPr="000B6609">
        <w:rPr>
          <w:rFonts w:hint="eastAsia"/>
          <w:sz w:val="20"/>
          <w:szCs w:val="20"/>
        </w:rPr>
        <w:t>約が行われないことを承諾します。この場合、本見積合せ等に要したすべ</w:t>
      </w:r>
      <w:r w:rsidR="00FC1BC5" w:rsidRPr="000B6609">
        <w:rPr>
          <w:rFonts w:hint="eastAsia"/>
          <w:sz w:val="20"/>
          <w:szCs w:val="20"/>
        </w:rPr>
        <w:t>ての費用について明石市に請求することができず、本見積合せ参加者の負担となることをあわせて承諾します。</w:t>
      </w:r>
    </w:p>
    <w:p w:rsidR="00FC1BC5" w:rsidRPr="000B6609" w:rsidRDefault="00FC1BC5" w:rsidP="00FC1BC5">
      <w:pPr>
        <w:pStyle w:val="a8"/>
        <w:rPr>
          <w:sz w:val="20"/>
          <w:szCs w:val="20"/>
        </w:rPr>
      </w:pPr>
      <w:r w:rsidRPr="000B6609">
        <w:rPr>
          <w:rFonts w:hint="eastAsia"/>
          <w:sz w:val="20"/>
          <w:szCs w:val="20"/>
        </w:rPr>
        <w:t>記</w:t>
      </w:r>
    </w:p>
    <w:p w:rsidR="00FC1BC5" w:rsidRPr="000B6609" w:rsidRDefault="00FC1BC5" w:rsidP="003B150A">
      <w:pPr>
        <w:rPr>
          <w:sz w:val="20"/>
          <w:szCs w:val="20"/>
        </w:rPr>
      </w:pPr>
    </w:p>
    <w:p w:rsidR="003B150A" w:rsidRPr="000B6609" w:rsidRDefault="00B3058D" w:rsidP="003B150A">
      <w:pPr>
        <w:rPr>
          <w:sz w:val="20"/>
          <w:szCs w:val="20"/>
          <w:lang w:eastAsia="zh-TW"/>
        </w:rPr>
      </w:pPr>
      <w:r w:rsidRPr="000B6609">
        <w:rPr>
          <w:rFonts w:hint="eastAsia"/>
          <w:sz w:val="20"/>
          <w:szCs w:val="20"/>
          <w:lang w:eastAsia="zh-TW"/>
        </w:rPr>
        <w:t>１．</w:t>
      </w:r>
      <w:r w:rsidR="003B150A" w:rsidRPr="000B6609">
        <w:rPr>
          <w:rFonts w:hint="eastAsia"/>
          <w:spacing w:val="322"/>
          <w:kern w:val="0"/>
          <w:sz w:val="20"/>
          <w:szCs w:val="20"/>
          <w:fitText w:val="1890" w:id="1535901952"/>
          <w:lang w:eastAsia="zh-TW"/>
        </w:rPr>
        <w:t>業務</w:t>
      </w:r>
      <w:r w:rsidR="00410660" w:rsidRPr="000B6609">
        <w:rPr>
          <w:rFonts w:hint="eastAsia"/>
          <w:spacing w:val="1"/>
          <w:kern w:val="0"/>
          <w:sz w:val="20"/>
          <w:szCs w:val="20"/>
          <w:fitText w:val="1890" w:id="1535901952"/>
        </w:rPr>
        <w:t>名</w:t>
      </w:r>
      <w:r w:rsidR="003B150A" w:rsidRPr="000B6609">
        <w:rPr>
          <w:rFonts w:hint="eastAsia"/>
          <w:sz w:val="20"/>
          <w:szCs w:val="20"/>
          <w:lang w:eastAsia="zh-TW"/>
        </w:rPr>
        <w:t xml:space="preserve">　</w:t>
      </w:r>
      <w:r w:rsidR="003B150A" w:rsidRPr="000B6609">
        <w:rPr>
          <w:rFonts w:hint="eastAsia"/>
          <w:sz w:val="20"/>
          <w:szCs w:val="20"/>
          <w:u w:val="single"/>
          <w:lang w:eastAsia="zh-TW"/>
        </w:rPr>
        <w:t xml:space="preserve">　</w:t>
      </w:r>
      <w:r w:rsidR="00887294" w:rsidRPr="00887294">
        <w:rPr>
          <w:rFonts w:hint="eastAsia"/>
          <w:sz w:val="20"/>
          <w:szCs w:val="20"/>
          <w:u w:val="single"/>
          <w:lang w:eastAsia="zh-TW"/>
        </w:rPr>
        <w:t>大久保北部市有地の一部暫定活用に関する維持管理等業務委託</w:t>
      </w:r>
      <w:bookmarkStart w:id="0" w:name="_GoBack"/>
      <w:bookmarkEnd w:id="0"/>
      <w:r w:rsidR="003B150A" w:rsidRPr="000B6609">
        <w:rPr>
          <w:rFonts w:hint="eastAsia"/>
          <w:sz w:val="20"/>
          <w:szCs w:val="20"/>
          <w:u w:val="single"/>
          <w:lang w:eastAsia="zh-TW"/>
        </w:rPr>
        <w:t xml:space="preserve">　</w:t>
      </w:r>
    </w:p>
    <w:p w:rsidR="00375B71" w:rsidRPr="000B6609" w:rsidRDefault="00375B71" w:rsidP="003B150A">
      <w:pPr>
        <w:rPr>
          <w:sz w:val="20"/>
          <w:szCs w:val="20"/>
        </w:rPr>
      </w:pPr>
    </w:p>
    <w:p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r w:rsidR="00A03DF0" w:rsidRPr="000B6609">
        <w:rPr>
          <w:rFonts w:hint="eastAsia"/>
          <w:sz w:val="20"/>
          <w:szCs w:val="20"/>
          <w:u w:val="single"/>
        </w:rPr>
        <w:t xml:space="preserve">　　　　　　　　　　　</w:t>
      </w:r>
    </w:p>
    <w:p w:rsidR="00BA3936" w:rsidRPr="000B6609" w:rsidRDefault="00BA3936" w:rsidP="003B150A">
      <w:pPr>
        <w:rPr>
          <w:sz w:val="20"/>
          <w:szCs w:val="20"/>
        </w:rPr>
      </w:pPr>
    </w:p>
    <w:p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添付されていない場合は、見積</w:t>
      </w:r>
      <w:r w:rsidR="00EE6E47" w:rsidRPr="000B6609">
        <w:rPr>
          <w:rFonts w:hint="eastAsia"/>
          <w:sz w:val="20"/>
          <w:szCs w:val="20"/>
          <w:u w:val="single"/>
        </w:rPr>
        <w:t>が無効となります。</w:t>
      </w:r>
    </w:p>
    <w:p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rsidR="00BA3936" w:rsidRPr="000B6609" w:rsidRDefault="00BA3936" w:rsidP="003B150A">
      <w:pPr>
        <w:rPr>
          <w:sz w:val="20"/>
          <w:szCs w:val="20"/>
        </w:rPr>
      </w:pPr>
    </w:p>
    <w:p w:rsidR="003B150A" w:rsidRPr="000B6609" w:rsidRDefault="00DF1EF6" w:rsidP="003B150A">
      <w:pPr>
        <w:rPr>
          <w:sz w:val="20"/>
          <w:szCs w:val="20"/>
        </w:rPr>
      </w:pPr>
      <w:r w:rsidRPr="000B6609">
        <w:rPr>
          <w:rFonts w:hint="eastAsia"/>
          <w:sz w:val="20"/>
          <w:szCs w:val="20"/>
        </w:rPr>
        <w:t>下記には記入しないでください。</w:t>
      </w:r>
    </w:p>
    <w:p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審　査　結　果</w:t>
            </w:r>
          </w:p>
        </w:tc>
      </w:tr>
      <w:tr w:rsidR="003B150A" w:rsidRPr="000B6609"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適　・　否</w:t>
            </w:r>
          </w:p>
        </w:tc>
      </w:tr>
    </w:tbl>
    <w:p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2D" w:rsidRDefault="00FF162D">
      <w:r>
        <w:separator/>
      </w:r>
    </w:p>
  </w:endnote>
  <w:endnote w:type="continuationSeparator" w:id="0">
    <w:p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2D" w:rsidRDefault="00FF162D">
      <w:r>
        <w:separator/>
      </w:r>
    </w:p>
  </w:footnote>
  <w:footnote w:type="continuationSeparator" w:id="0">
    <w:p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17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7C9"/>
    <w:rsid w:val="00047D7D"/>
    <w:rsid w:val="000567D2"/>
    <w:rsid w:val="00064549"/>
    <w:rsid w:val="0009084C"/>
    <w:rsid w:val="000B0BEC"/>
    <w:rsid w:val="000B382E"/>
    <w:rsid w:val="000B6609"/>
    <w:rsid w:val="000F037B"/>
    <w:rsid w:val="000F30E0"/>
    <w:rsid w:val="00100BF1"/>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03B99"/>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E41E3"/>
    <w:rsid w:val="002F5CEA"/>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87294"/>
    <w:rsid w:val="008904A7"/>
    <w:rsid w:val="00891631"/>
    <w:rsid w:val="008A7414"/>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71A6D"/>
    <w:rsid w:val="00C75AD4"/>
    <w:rsid w:val="00C76EBB"/>
    <w:rsid w:val="00C86E2D"/>
    <w:rsid w:val="00C90007"/>
    <w:rsid w:val="00C95D2C"/>
    <w:rsid w:val="00CB27D2"/>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01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fillcolor="none"/>
    </o:shapedefaults>
    <o:shapelayout v:ext="edit">
      <o:idmap v:ext="edit" data="1"/>
    </o:shapelayout>
  </w:shapeDefaults>
  <w:decimalSymbol w:val="."/>
  <w:listSeparator w:val=","/>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18</cp:revision>
  <cp:lastPrinted>2024-02-13T07:08:00Z</cp:lastPrinted>
  <dcterms:created xsi:type="dcterms:W3CDTF">2017-11-17T07:01:00Z</dcterms:created>
  <dcterms:modified xsi:type="dcterms:W3CDTF">2024-02-13T07:08:00Z</dcterms:modified>
</cp:coreProperties>
</file>