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2D256F">
              <w:rPr>
                <w:rFonts w:hint="eastAsia"/>
                <w:sz w:val="40"/>
                <w:szCs w:val="40"/>
                <w:u w:val="single"/>
              </w:rPr>
              <w:t>明石市立松陰</w:t>
            </w:r>
            <w:r w:rsidR="00923A16">
              <w:rPr>
                <w:rFonts w:hint="eastAsia"/>
                <w:sz w:val="40"/>
                <w:szCs w:val="40"/>
                <w:u w:val="single"/>
              </w:rPr>
              <w:t>保育所給食調理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56BB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56F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4B7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3A16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B0B30F21-C8ED-4BB2-88FC-CF002368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A4BE14-8187-450D-B3D5-49B379EB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2023-09-15T04:19:00Z</cp:lastPrinted>
  <dcterms:created xsi:type="dcterms:W3CDTF">2023-10-03T07:38:00Z</dcterms:created>
  <dcterms:modified xsi:type="dcterms:W3CDTF">2023-10-03T07:38:00Z</dcterms:modified>
</cp:coreProperties>
</file>