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D12256">
        <w:rPr>
          <w:rFonts w:hint="eastAsia"/>
          <w:b/>
          <w:sz w:val="28"/>
          <w:szCs w:val="28"/>
        </w:rPr>
        <w:t>実施体制</w:t>
      </w:r>
      <w:r w:rsidR="00DC0573" w:rsidRPr="00D12256">
        <w:rPr>
          <w:rFonts w:hint="eastAsia"/>
          <w:b/>
          <w:sz w:val="28"/>
          <w:szCs w:val="28"/>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5B4318" w:rsidP="005B4318">
            <w:pPr>
              <w:tabs>
                <w:tab w:val="center" w:pos="4252"/>
                <w:tab w:val="right" w:pos="8504"/>
              </w:tabs>
              <w:snapToGrid w:val="0"/>
              <w:rPr>
                <w:i/>
                <w:color w:val="808080"/>
                <w:szCs w:val="21"/>
              </w:rPr>
            </w:pPr>
            <w:r>
              <w:rPr>
                <w:rFonts w:hint="eastAsia"/>
                <w:i/>
                <w:color w:val="808080"/>
                <w:szCs w:val="21"/>
              </w:rPr>
              <w:t>管理技術者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5B4318" w:rsidP="00066A18">
      <w:pPr>
        <w:rPr>
          <w:szCs w:val="21"/>
        </w:rPr>
      </w:pPr>
      <w:r>
        <w:rPr>
          <w:rFonts w:hint="eastAsia"/>
          <w:szCs w:val="21"/>
        </w:rPr>
        <w:t>・管理技術者</w:t>
      </w:r>
      <w:bookmarkStart w:id="0" w:name="_GoBack"/>
      <w:bookmarkEnd w:id="0"/>
      <w:r w:rsidR="003E2B02">
        <w:rPr>
          <w:rFonts w:hint="eastAsia"/>
          <w:szCs w:val="21"/>
        </w:rPr>
        <w:t>が主任技術者を</w:t>
      </w:r>
      <w:r w:rsidR="003E2B02"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4318"/>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2256"/>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398CF0F0"/>
  <w15:docId w15:val="{464DAC0B-4066-4E27-A8C9-5117782C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7B1B22-1E2D-4777-B0BD-B8E24BD7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3</cp:revision>
  <cp:lastPrinted>2018-05-16T02:03:00Z</cp:lastPrinted>
  <dcterms:created xsi:type="dcterms:W3CDTF">2019-02-04T10:45:00Z</dcterms:created>
  <dcterms:modified xsi:type="dcterms:W3CDTF">2019-02-07T23:52:00Z</dcterms:modified>
</cp:coreProperties>
</file>