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8AD" w:rsidRPr="00E63955" w:rsidRDefault="00E63955" w:rsidP="00E63955">
      <w:pPr>
        <w:snapToGrid w:val="0"/>
        <w:spacing w:line="160" w:lineRule="atLeast"/>
        <w:jc w:val="center"/>
        <w:rPr>
          <w:rFonts w:ascii="Meiryo UI" w:eastAsia="Meiryo UI" w:hAnsi="Meiryo UI"/>
          <w:sz w:val="18"/>
        </w:rPr>
      </w:pPr>
      <w:r>
        <w:rPr>
          <w:rFonts w:ascii="Meiryo UI" w:eastAsia="Meiryo UI" w:hAnsi="Meiryo UI" w:hint="eastAsia"/>
          <w:noProof/>
          <w:sz w:val="18"/>
        </w:rPr>
        <mc:AlternateContent>
          <mc:Choice Requires="wps">
            <w:drawing>
              <wp:anchor distT="0" distB="0" distL="114300" distR="114300" simplePos="0" relativeHeight="251659264" behindDoc="0" locked="0" layoutInCell="1" allowOverlap="1">
                <wp:simplePos x="0" y="0"/>
                <wp:positionH relativeFrom="column">
                  <wp:posOffset>1032510</wp:posOffset>
                </wp:positionH>
                <wp:positionV relativeFrom="paragraph">
                  <wp:posOffset>-52070</wp:posOffset>
                </wp:positionV>
                <wp:extent cx="4123426" cy="483079"/>
                <wp:effectExtent l="0" t="0" r="10795" b="12700"/>
                <wp:wrapNone/>
                <wp:docPr id="1" name="正方形/長方形 1"/>
                <wp:cNvGraphicFramePr/>
                <a:graphic xmlns:a="http://schemas.openxmlformats.org/drawingml/2006/main">
                  <a:graphicData uri="http://schemas.microsoft.com/office/word/2010/wordprocessingShape">
                    <wps:wsp>
                      <wps:cNvSpPr/>
                      <wps:spPr>
                        <a:xfrm>
                          <a:off x="0" y="0"/>
                          <a:ext cx="4123426" cy="48307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20245" id="正方形/長方形 1" o:spid="_x0000_s1026" style="position:absolute;left:0;text-align:left;margin-left:81.3pt;margin-top:-4.1pt;width:324.7pt;height:3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" filled="f" strokecolor="black [3213]" strokeweight="1pt"/>
            </w:pict>
          </mc:Fallback>
        </mc:AlternateContent>
      </w:r>
      <w:r w:rsidR="00DC48AD" w:rsidRPr="00E63955">
        <w:rPr>
          <w:rFonts w:ascii="Meiryo UI" w:eastAsia="Meiryo UI" w:hAnsi="Meiryo UI" w:hint="eastAsia"/>
          <w:sz w:val="18"/>
        </w:rPr>
        <w:t>結核定期健康診断の実施</w:t>
      </w:r>
      <w:r>
        <w:rPr>
          <w:rFonts w:ascii="Meiryo UI" w:eastAsia="Meiryo UI" w:hAnsi="Meiryo UI" w:hint="eastAsia"/>
          <w:sz w:val="18"/>
        </w:rPr>
        <w:t>・報告</w:t>
      </w:r>
      <w:r w:rsidR="00DC48AD" w:rsidRPr="00E63955">
        <w:rPr>
          <w:rFonts w:ascii="Meiryo UI" w:eastAsia="Meiryo UI" w:hAnsi="Meiryo UI" w:hint="eastAsia"/>
          <w:sz w:val="18"/>
        </w:rPr>
        <w:t>は</w:t>
      </w:r>
      <w:r w:rsidR="00DC48AD" w:rsidRPr="00E63955">
        <w:rPr>
          <w:rFonts w:ascii="Meiryo UI" w:eastAsia="Meiryo UI" w:hAnsi="Meiryo UI" w:hint="eastAsia"/>
          <w:b/>
          <w:sz w:val="18"/>
        </w:rPr>
        <w:t>事業者・学校長・施設長の</w:t>
      </w:r>
      <w:r w:rsidRPr="00E63955">
        <w:rPr>
          <w:rFonts w:ascii="Meiryo UI" w:eastAsia="Meiryo UI" w:hAnsi="Meiryo UI" w:hint="eastAsia"/>
          <w:b/>
          <w:sz w:val="18"/>
        </w:rPr>
        <w:t>「</w:t>
      </w:r>
      <w:r w:rsidR="00DC48AD" w:rsidRPr="00E63955">
        <w:rPr>
          <w:rFonts w:ascii="Meiryo UI" w:eastAsia="Meiryo UI" w:hAnsi="Meiryo UI" w:hint="eastAsia"/>
          <w:b/>
          <w:sz w:val="18"/>
        </w:rPr>
        <w:t>義務</w:t>
      </w:r>
      <w:r w:rsidRPr="00E63955">
        <w:rPr>
          <w:rFonts w:ascii="Meiryo UI" w:eastAsia="Meiryo UI" w:hAnsi="Meiryo UI" w:hint="eastAsia"/>
          <w:b/>
          <w:sz w:val="18"/>
        </w:rPr>
        <w:t>」</w:t>
      </w:r>
      <w:r w:rsidR="00DC48AD" w:rsidRPr="00E63955">
        <w:rPr>
          <w:rFonts w:ascii="Meiryo UI" w:eastAsia="Meiryo UI" w:hAnsi="Meiryo UI" w:hint="eastAsia"/>
          <w:sz w:val="18"/>
        </w:rPr>
        <w:t>です。</w:t>
      </w:r>
    </w:p>
    <w:p w:rsidR="00DC48AD" w:rsidRPr="00E63955" w:rsidRDefault="00DC48AD" w:rsidP="00E63955">
      <w:pPr>
        <w:snapToGrid w:val="0"/>
        <w:spacing w:line="160" w:lineRule="atLeast"/>
        <w:jc w:val="center"/>
        <w:rPr>
          <w:rFonts w:ascii="Meiryo UI" w:eastAsia="Meiryo UI" w:hAnsi="Meiryo UI"/>
          <w:sz w:val="18"/>
        </w:rPr>
      </w:pPr>
      <w:r w:rsidRPr="00E63955">
        <w:rPr>
          <w:rFonts w:ascii="Meiryo UI" w:eastAsia="Meiryo UI" w:hAnsi="Meiryo UI" w:hint="eastAsia"/>
          <w:sz w:val="18"/>
        </w:rPr>
        <w:t>また、事業所長が行う健診を受けることは、</w:t>
      </w:r>
      <w:r w:rsidRPr="00E63955">
        <w:rPr>
          <w:rFonts w:ascii="Meiryo UI" w:eastAsia="Meiryo UI" w:hAnsi="Meiryo UI" w:hint="eastAsia"/>
          <w:b/>
          <w:i/>
          <w:sz w:val="18"/>
        </w:rPr>
        <w:t>従業員の</w:t>
      </w:r>
      <w:r w:rsidR="00E63955" w:rsidRPr="00E63955">
        <w:rPr>
          <w:rFonts w:ascii="Meiryo UI" w:eastAsia="Meiryo UI" w:hAnsi="Meiryo UI" w:hint="eastAsia"/>
          <w:b/>
          <w:i/>
          <w:sz w:val="18"/>
        </w:rPr>
        <w:t>「</w:t>
      </w:r>
      <w:r w:rsidRPr="00E63955">
        <w:rPr>
          <w:rFonts w:ascii="Meiryo UI" w:eastAsia="Meiryo UI" w:hAnsi="Meiryo UI" w:hint="eastAsia"/>
          <w:b/>
          <w:i/>
          <w:sz w:val="18"/>
        </w:rPr>
        <w:t>義務</w:t>
      </w:r>
      <w:r w:rsidR="00E63955" w:rsidRPr="00E63955">
        <w:rPr>
          <w:rFonts w:ascii="Meiryo UI" w:eastAsia="Meiryo UI" w:hAnsi="Meiryo UI" w:hint="eastAsia"/>
          <w:b/>
          <w:i/>
          <w:sz w:val="18"/>
        </w:rPr>
        <w:t>」</w:t>
      </w:r>
      <w:r w:rsidRPr="00E63955">
        <w:rPr>
          <w:rFonts w:ascii="Meiryo UI" w:eastAsia="Meiryo UI" w:hAnsi="Meiryo UI" w:hint="eastAsia"/>
          <w:sz w:val="18"/>
        </w:rPr>
        <w:t>です。</w:t>
      </w:r>
    </w:p>
    <w:p w:rsidR="00DC48AD" w:rsidRPr="00E63955" w:rsidRDefault="00DC48AD" w:rsidP="00E63955">
      <w:pPr>
        <w:jc w:val="center"/>
        <w:rPr>
          <w:rFonts w:ascii="Meiryo UI" w:eastAsia="Meiryo UI" w:hAnsi="Meiryo UI"/>
          <w:b/>
          <w:sz w:val="32"/>
        </w:rPr>
      </w:pPr>
      <w:r w:rsidRPr="00E63955">
        <w:rPr>
          <w:rFonts w:ascii="Meiryo UI" w:eastAsia="Meiryo UI" w:hAnsi="Meiryo UI" w:hint="eastAsia"/>
          <w:b/>
          <w:sz w:val="32"/>
        </w:rPr>
        <w:t>結核に係る定期健康診断実施報告書</w:t>
      </w:r>
    </w:p>
    <w:p w:rsidR="00DC48AD" w:rsidRDefault="00DC48AD">
      <w:pPr>
        <w:rPr>
          <w:rFonts w:ascii="Meiryo UI" w:eastAsia="Meiryo UI" w:hAnsi="Meiryo UI"/>
        </w:rPr>
      </w:pPr>
      <w:r>
        <w:rPr>
          <w:rFonts w:ascii="Meiryo UI" w:eastAsia="Meiryo UI" w:hAnsi="Meiryo UI" w:hint="eastAsia"/>
        </w:rPr>
        <w:t>あかし保健所長　様</w:t>
      </w:r>
    </w:p>
    <w:p w:rsidR="00DC48AD" w:rsidRPr="00E63955" w:rsidRDefault="00DC48AD" w:rsidP="00E63955">
      <w:pPr>
        <w:snapToGrid w:val="0"/>
        <w:spacing w:line="160" w:lineRule="atLeast"/>
        <w:rPr>
          <w:rFonts w:ascii="Meiryo UI" w:eastAsia="Meiryo UI" w:hAnsi="Meiryo UI"/>
          <w:sz w:val="16"/>
        </w:rPr>
      </w:pPr>
      <w:r w:rsidRPr="00E63955">
        <w:rPr>
          <w:rFonts w:ascii="Meiryo UI" w:eastAsia="Meiryo UI" w:hAnsi="Meiryo UI" w:hint="eastAsia"/>
          <w:sz w:val="16"/>
        </w:rPr>
        <w:t>感染所の予防及び感染症の患者に対する医療に関する法律第53条の2の規定により、定期の健康診断を実施しましたので、同法第53条の7の規定に基づいて下記の通り報告します。</w:t>
      </w:r>
    </w:p>
    <w:tbl>
      <w:tblPr>
        <w:tblStyle w:val="a3"/>
        <w:tblW w:w="0" w:type="auto"/>
        <w:tblInd w:w="-5" w:type="dxa"/>
        <w:tblLook w:val="04A0" w:firstRow="1" w:lastRow="0" w:firstColumn="1" w:lastColumn="0" w:noHBand="0" w:noVBand="1"/>
      </w:tblPr>
      <w:tblGrid>
        <w:gridCol w:w="988"/>
        <w:gridCol w:w="1417"/>
        <w:gridCol w:w="7331"/>
      </w:tblGrid>
      <w:tr w:rsidR="00DC48AD" w:rsidTr="00636E1E">
        <w:trPr>
          <w:trHeight w:val="340"/>
        </w:trPr>
        <w:tc>
          <w:tcPr>
            <w:tcW w:w="2405" w:type="dxa"/>
            <w:gridSpan w:val="2"/>
            <w:shd w:val="clear" w:color="auto" w:fill="F2F2F2" w:themeFill="background1" w:themeFillShade="F2"/>
            <w:vAlign w:val="center"/>
          </w:tcPr>
          <w:p w:rsidR="00DC48AD" w:rsidRPr="00864DCA" w:rsidRDefault="00DC48AD" w:rsidP="00DC48AD">
            <w:pPr>
              <w:jc w:val="center"/>
              <w:rPr>
                <w:rFonts w:ascii="Meiryo UI" w:eastAsia="Meiryo UI" w:hAnsi="Meiryo UI"/>
                <w:sz w:val="16"/>
              </w:rPr>
            </w:pPr>
            <w:r w:rsidRPr="00864DCA">
              <w:rPr>
                <w:rFonts w:ascii="Meiryo UI" w:eastAsia="Meiryo UI" w:hAnsi="Meiryo UI" w:hint="eastAsia"/>
                <w:sz w:val="16"/>
              </w:rPr>
              <w:t>報告年月日</w:t>
            </w:r>
          </w:p>
        </w:tc>
        <w:tc>
          <w:tcPr>
            <w:tcW w:w="7331" w:type="dxa"/>
            <w:tcBorders>
              <w:bottom w:val="single" w:sz="4" w:space="0" w:color="auto"/>
            </w:tcBorders>
            <w:vAlign w:val="center"/>
          </w:tcPr>
          <w:p w:rsidR="00DC48AD" w:rsidRPr="00864DCA" w:rsidRDefault="00DC48AD" w:rsidP="00DC48AD">
            <w:pPr>
              <w:jc w:val="center"/>
              <w:rPr>
                <w:rFonts w:ascii="Meiryo UI" w:eastAsia="Meiryo UI" w:hAnsi="Meiryo UI"/>
                <w:sz w:val="16"/>
              </w:rPr>
            </w:pPr>
            <w:r w:rsidRPr="00864DCA">
              <w:rPr>
                <w:rFonts w:ascii="Meiryo UI" w:eastAsia="Meiryo UI" w:hAnsi="Meiryo UI" w:hint="eastAsia"/>
                <w:sz w:val="16"/>
              </w:rPr>
              <w:t>令和　　　　　年　　　　月　　　　日（令和　　　　年度実施分）</w:t>
            </w:r>
          </w:p>
        </w:tc>
      </w:tr>
      <w:tr w:rsidR="00D82360" w:rsidTr="00636E1E">
        <w:trPr>
          <w:trHeight w:val="340"/>
        </w:trPr>
        <w:tc>
          <w:tcPr>
            <w:tcW w:w="988" w:type="dxa"/>
            <w:vMerge w:val="restart"/>
            <w:tcBorders>
              <w:right w:val="single" w:sz="4" w:space="0" w:color="auto"/>
            </w:tcBorders>
            <w:shd w:val="clear" w:color="auto" w:fill="F2F2F2" w:themeFill="background1" w:themeFillShade="F2"/>
            <w:vAlign w:val="center"/>
          </w:tcPr>
          <w:p w:rsidR="00D82360" w:rsidRDefault="00D82360" w:rsidP="00DC48AD">
            <w:pPr>
              <w:jc w:val="center"/>
              <w:rPr>
                <w:rFonts w:ascii="Meiryo UI" w:eastAsia="Meiryo UI" w:hAnsi="Meiryo UI"/>
              </w:rPr>
            </w:pPr>
            <w:r w:rsidRPr="00864DCA">
              <w:rPr>
                <w:rFonts w:ascii="Meiryo UI" w:eastAsia="Meiryo UI" w:hAnsi="Meiryo UI" w:hint="eastAsia"/>
                <w:sz w:val="16"/>
              </w:rPr>
              <w:t>実施者</w:t>
            </w:r>
          </w:p>
        </w:tc>
        <w:tc>
          <w:tcPr>
            <w:tcW w:w="1417" w:type="dxa"/>
            <w:tcBorders>
              <w:top w:val="single" w:sz="4" w:space="0" w:color="auto"/>
              <w:left w:val="single" w:sz="4" w:space="0" w:color="auto"/>
              <w:bottom w:val="nil"/>
              <w:right w:val="single" w:sz="4" w:space="0" w:color="auto"/>
            </w:tcBorders>
            <w:shd w:val="clear" w:color="auto" w:fill="F2F2F2" w:themeFill="background1" w:themeFillShade="F2"/>
            <w:vAlign w:val="center"/>
          </w:tcPr>
          <w:p w:rsidR="00D82360" w:rsidRPr="00864DCA" w:rsidRDefault="00D82360" w:rsidP="00DC48AD">
            <w:pPr>
              <w:jc w:val="center"/>
              <w:rPr>
                <w:rFonts w:ascii="Meiryo UI" w:eastAsia="Meiryo UI" w:hAnsi="Meiryo UI"/>
                <w:sz w:val="16"/>
              </w:rPr>
            </w:pPr>
            <w:r w:rsidRPr="00864DCA">
              <w:rPr>
                <w:rFonts w:ascii="Meiryo UI" w:eastAsia="Meiryo UI" w:hAnsi="Meiryo UI" w:hint="eastAsia"/>
                <w:sz w:val="16"/>
              </w:rPr>
              <w:t>名称</w:t>
            </w:r>
          </w:p>
        </w:tc>
        <w:tc>
          <w:tcPr>
            <w:tcW w:w="7331" w:type="dxa"/>
            <w:tcBorders>
              <w:top w:val="single" w:sz="4" w:space="0" w:color="auto"/>
              <w:left w:val="single" w:sz="4" w:space="0" w:color="auto"/>
              <w:bottom w:val="nil"/>
              <w:right w:val="single" w:sz="4" w:space="0" w:color="auto"/>
            </w:tcBorders>
            <w:vAlign w:val="center"/>
          </w:tcPr>
          <w:p w:rsidR="00D82360" w:rsidRPr="00864DCA" w:rsidRDefault="00D82360" w:rsidP="00D82360">
            <w:pPr>
              <w:rPr>
                <w:rFonts w:ascii="Meiryo UI" w:eastAsia="Meiryo UI" w:hAnsi="Meiryo UI"/>
                <w:sz w:val="16"/>
              </w:rPr>
            </w:pPr>
          </w:p>
        </w:tc>
      </w:tr>
      <w:tr w:rsidR="00D82360" w:rsidTr="00636E1E">
        <w:trPr>
          <w:trHeight w:val="340"/>
        </w:trPr>
        <w:tc>
          <w:tcPr>
            <w:tcW w:w="988" w:type="dxa"/>
            <w:vMerge/>
            <w:tcBorders>
              <w:right w:val="single" w:sz="4" w:space="0" w:color="auto"/>
            </w:tcBorders>
            <w:shd w:val="clear" w:color="auto" w:fill="F2F2F2" w:themeFill="background1" w:themeFillShade="F2"/>
            <w:vAlign w:val="center"/>
          </w:tcPr>
          <w:p w:rsidR="00D82360" w:rsidRDefault="00D82360" w:rsidP="00DC48AD">
            <w:pPr>
              <w:jc w:val="center"/>
              <w:rPr>
                <w:rFonts w:ascii="Meiryo UI" w:eastAsia="Meiryo UI" w:hAnsi="Meiryo UI"/>
              </w:rPr>
            </w:pPr>
          </w:p>
        </w:tc>
        <w:tc>
          <w:tcPr>
            <w:tcW w:w="1417" w:type="dxa"/>
            <w:tcBorders>
              <w:top w:val="nil"/>
              <w:left w:val="single" w:sz="4" w:space="0" w:color="auto"/>
              <w:bottom w:val="nil"/>
              <w:right w:val="single" w:sz="4" w:space="0" w:color="auto"/>
            </w:tcBorders>
            <w:shd w:val="clear" w:color="auto" w:fill="F2F2F2" w:themeFill="background1" w:themeFillShade="F2"/>
            <w:vAlign w:val="center"/>
          </w:tcPr>
          <w:p w:rsidR="00D82360" w:rsidRPr="00864DCA" w:rsidRDefault="00D82360" w:rsidP="00DC48AD">
            <w:pPr>
              <w:jc w:val="center"/>
              <w:rPr>
                <w:rFonts w:ascii="Meiryo UI" w:eastAsia="Meiryo UI" w:hAnsi="Meiryo UI"/>
                <w:sz w:val="16"/>
              </w:rPr>
            </w:pPr>
            <w:r w:rsidRPr="00864DCA">
              <w:rPr>
                <w:rFonts w:ascii="Meiryo UI" w:eastAsia="Meiryo UI" w:hAnsi="Meiryo UI" w:hint="eastAsia"/>
                <w:sz w:val="16"/>
              </w:rPr>
              <w:t>所在地</w:t>
            </w:r>
          </w:p>
        </w:tc>
        <w:tc>
          <w:tcPr>
            <w:tcW w:w="7331" w:type="dxa"/>
            <w:tcBorders>
              <w:top w:val="nil"/>
              <w:left w:val="single" w:sz="4" w:space="0" w:color="auto"/>
              <w:bottom w:val="nil"/>
              <w:right w:val="single" w:sz="4" w:space="0" w:color="auto"/>
            </w:tcBorders>
            <w:vAlign w:val="center"/>
          </w:tcPr>
          <w:p w:rsidR="00D82360" w:rsidRPr="00864DCA" w:rsidRDefault="00D82360" w:rsidP="00D82360">
            <w:pPr>
              <w:rPr>
                <w:rFonts w:ascii="Meiryo UI" w:eastAsia="Meiryo UI" w:hAnsi="Meiryo UI"/>
                <w:sz w:val="16"/>
              </w:rPr>
            </w:pPr>
          </w:p>
        </w:tc>
      </w:tr>
      <w:tr w:rsidR="00D82360" w:rsidTr="00636E1E">
        <w:trPr>
          <w:trHeight w:val="340"/>
        </w:trPr>
        <w:tc>
          <w:tcPr>
            <w:tcW w:w="988" w:type="dxa"/>
            <w:vMerge/>
            <w:tcBorders>
              <w:right w:val="single" w:sz="4" w:space="0" w:color="auto"/>
            </w:tcBorders>
            <w:shd w:val="clear" w:color="auto" w:fill="F2F2F2" w:themeFill="background1" w:themeFillShade="F2"/>
            <w:vAlign w:val="center"/>
          </w:tcPr>
          <w:p w:rsidR="00D82360" w:rsidRDefault="00D82360" w:rsidP="00DC48AD">
            <w:pPr>
              <w:jc w:val="center"/>
              <w:rPr>
                <w:rFonts w:ascii="Meiryo UI" w:eastAsia="Meiryo UI" w:hAnsi="Meiryo UI"/>
              </w:rPr>
            </w:pPr>
          </w:p>
        </w:tc>
        <w:tc>
          <w:tcPr>
            <w:tcW w:w="1417"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D82360" w:rsidRPr="00864DCA" w:rsidRDefault="00D82360" w:rsidP="00DC48AD">
            <w:pPr>
              <w:jc w:val="center"/>
              <w:rPr>
                <w:rFonts w:ascii="Meiryo UI" w:eastAsia="Meiryo UI" w:hAnsi="Meiryo UI"/>
                <w:sz w:val="16"/>
              </w:rPr>
            </w:pPr>
            <w:r w:rsidRPr="00864DCA">
              <w:rPr>
                <w:rFonts w:ascii="Meiryo UI" w:eastAsia="Meiryo UI" w:hAnsi="Meiryo UI" w:hint="eastAsia"/>
                <w:sz w:val="16"/>
              </w:rPr>
              <w:t>TEL/FAX</w:t>
            </w:r>
          </w:p>
        </w:tc>
        <w:tc>
          <w:tcPr>
            <w:tcW w:w="7331" w:type="dxa"/>
            <w:tcBorders>
              <w:top w:val="nil"/>
              <w:left w:val="single" w:sz="4" w:space="0" w:color="auto"/>
              <w:bottom w:val="single" w:sz="4" w:space="0" w:color="auto"/>
              <w:right w:val="single" w:sz="4" w:space="0" w:color="auto"/>
            </w:tcBorders>
            <w:vAlign w:val="center"/>
          </w:tcPr>
          <w:p w:rsidR="00D82360" w:rsidRPr="00864DCA" w:rsidRDefault="00D82360" w:rsidP="00D82360">
            <w:pPr>
              <w:rPr>
                <w:rFonts w:ascii="Meiryo UI" w:eastAsia="Meiryo UI" w:hAnsi="Meiryo UI"/>
                <w:sz w:val="16"/>
              </w:rPr>
            </w:pPr>
          </w:p>
        </w:tc>
      </w:tr>
      <w:tr w:rsidR="000E211B" w:rsidTr="00636E1E">
        <w:trPr>
          <w:trHeight w:val="340"/>
        </w:trPr>
        <w:tc>
          <w:tcPr>
            <w:tcW w:w="988" w:type="dxa"/>
            <w:vMerge/>
            <w:shd w:val="clear" w:color="auto" w:fill="F2F2F2" w:themeFill="background1" w:themeFillShade="F2"/>
            <w:vAlign w:val="center"/>
          </w:tcPr>
          <w:p w:rsidR="000E211B" w:rsidRDefault="000E211B" w:rsidP="00DC48AD">
            <w:pPr>
              <w:jc w:val="center"/>
              <w:rPr>
                <w:rFonts w:ascii="Meiryo UI" w:eastAsia="Meiryo UI" w:hAnsi="Meiryo UI"/>
              </w:rPr>
            </w:pPr>
          </w:p>
        </w:tc>
        <w:tc>
          <w:tcPr>
            <w:tcW w:w="1417" w:type="dxa"/>
            <w:tcBorders>
              <w:top w:val="single" w:sz="4" w:space="0" w:color="auto"/>
            </w:tcBorders>
            <w:shd w:val="clear" w:color="auto" w:fill="F2F2F2" w:themeFill="background1" w:themeFillShade="F2"/>
            <w:vAlign w:val="center"/>
          </w:tcPr>
          <w:p w:rsidR="000E211B" w:rsidRPr="00864DCA" w:rsidRDefault="0069765D" w:rsidP="00DC48AD">
            <w:pPr>
              <w:jc w:val="center"/>
              <w:rPr>
                <w:rFonts w:ascii="Meiryo UI" w:eastAsia="Meiryo UI" w:hAnsi="Meiryo UI"/>
                <w:sz w:val="16"/>
              </w:rPr>
            </w:pPr>
            <w:r>
              <w:rPr>
                <w:rFonts w:ascii="Meiryo UI" w:eastAsia="Meiryo UI" w:hAnsi="Meiryo UI" w:hint="eastAsia"/>
                <w:sz w:val="16"/>
              </w:rPr>
              <w:t>担当者名</w:t>
            </w:r>
          </w:p>
        </w:tc>
        <w:tc>
          <w:tcPr>
            <w:tcW w:w="7331" w:type="dxa"/>
            <w:tcBorders>
              <w:top w:val="single" w:sz="4" w:space="0" w:color="auto"/>
            </w:tcBorders>
            <w:vAlign w:val="center"/>
          </w:tcPr>
          <w:p w:rsidR="000E211B" w:rsidRPr="00864DCA" w:rsidRDefault="000E211B" w:rsidP="000E211B">
            <w:pPr>
              <w:rPr>
                <w:rFonts w:ascii="Meiryo UI" w:eastAsia="Meiryo UI" w:hAnsi="Meiryo UI"/>
                <w:sz w:val="16"/>
              </w:rPr>
            </w:pPr>
          </w:p>
        </w:tc>
      </w:tr>
    </w:tbl>
    <w:tbl>
      <w:tblPr>
        <w:tblStyle w:val="a3"/>
        <w:tblpPr w:leftFromText="142" w:rightFromText="142" w:vertAnchor="text" w:horzAnchor="margin" w:tblpY="21"/>
        <w:tblW w:w="0" w:type="auto"/>
        <w:tblLook w:val="04A0" w:firstRow="1" w:lastRow="0" w:firstColumn="1" w:lastColumn="0" w:noHBand="0" w:noVBand="1"/>
      </w:tblPr>
      <w:tblGrid>
        <w:gridCol w:w="704"/>
        <w:gridCol w:w="1985"/>
        <w:gridCol w:w="1134"/>
        <w:gridCol w:w="1043"/>
        <w:gridCol w:w="974"/>
        <w:gridCol w:w="974"/>
        <w:gridCol w:w="974"/>
        <w:gridCol w:w="974"/>
        <w:gridCol w:w="974"/>
      </w:tblGrid>
      <w:tr w:rsidR="00636E1E" w:rsidTr="00D66FA1">
        <w:trPr>
          <w:trHeight w:val="340"/>
        </w:trPr>
        <w:tc>
          <w:tcPr>
            <w:tcW w:w="2689" w:type="dxa"/>
            <w:gridSpan w:val="2"/>
            <w:tcBorders>
              <w:bottom w:val="dotted" w:sz="4" w:space="0" w:color="auto"/>
            </w:tcBorders>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Pr>
                <w:rFonts w:ascii="Meiryo UI" w:eastAsia="Meiryo UI" w:hAnsi="Meiryo UI" w:hint="eastAsia"/>
                <w:sz w:val="16"/>
                <w:szCs w:val="16"/>
              </w:rPr>
              <w:t>施設</w:t>
            </w:r>
            <w:r w:rsidRPr="00142D39">
              <w:rPr>
                <w:rFonts w:ascii="Meiryo UI" w:eastAsia="Meiryo UI" w:hAnsi="Meiryo UI" w:hint="eastAsia"/>
                <w:sz w:val="16"/>
                <w:szCs w:val="16"/>
              </w:rPr>
              <w:t>区分</w:t>
            </w:r>
          </w:p>
        </w:tc>
        <w:tc>
          <w:tcPr>
            <w:tcW w:w="1134" w:type="dxa"/>
            <w:tcBorders>
              <w:bottom w:val="dotted" w:sz="4" w:space="0" w:color="auto"/>
            </w:tcBorders>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Pr>
                <w:rFonts w:ascii="Meiryo UI" w:eastAsia="Meiryo UI" w:hAnsi="Meiryo UI" w:hint="eastAsia"/>
                <w:sz w:val="16"/>
                <w:szCs w:val="16"/>
              </w:rPr>
              <w:t>医療機関</w:t>
            </w:r>
          </w:p>
        </w:tc>
        <w:tc>
          <w:tcPr>
            <w:tcW w:w="1043" w:type="dxa"/>
            <w:tcBorders>
              <w:bottom w:val="dotted" w:sz="4" w:space="0" w:color="auto"/>
            </w:tcBorders>
            <w:shd w:val="clear" w:color="auto" w:fill="F2F2F2" w:themeFill="background1" w:themeFillShade="F2"/>
            <w:vAlign w:val="center"/>
          </w:tcPr>
          <w:p w:rsidR="00636E1E" w:rsidRDefault="00636E1E" w:rsidP="00D66FA1">
            <w:pPr>
              <w:snapToGrid w:val="0"/>
              <w:spacing w:line="160" w:lineRule="atLeast"/>
              <w:jc w:val="center"/>
              <w:rPr>
                <w:rFonts w:ascii="Meiryo UI" w:eastAsia="Meiryo UI" w:hAnsi="Meiryo UI"/>
                <w:sz w:val="16"/>
                <w:szCs w:val="16"/>
              </w:rPr>
            </w:pPr>
            <w:r>
              <w:rPr>
                <w:rFonts w:ascii="Meiryo UI" w:eastAsia="Meiryo UI" w:hAnsi="Meiryo UI" w:hint="eastAsia"/>
                <w:sz w:val="16"/>
                <w:szCs w:val="16"/>
              </w:rPr>
              <w:t>介護老人</w:t>
            </w:r>
          </w:p>
          <w:p w:rsidR="00636E1E" w:rsidRPr="00142D39" w:rsidRDefault="00636E1E" w:rsidP="00D66FA1">
            <w:pPr>
              <w:snapToGrid w:val="0"/>
              <w:spacing w:line="160" w:lineRule="atLeast"/>
              <w:jc w:val="center"/>
              <w:rPr>
                <w:rFonts w:ascii="Meiryo UI" w:eastAsia="Meiryo UI" w:hAnsi="Meiryo UI"/>
                <w:sz w:val="16"/>
                <w:szCs w:val="16"/>
              </w:rPr>
            </w:pPr>
            <w:r>
              <w:rPr>
                <w:rFonts w:ascii="Meiryo UI" w:eastAsia="Meiryo UI" w:hAnsi="Meiryo UI" w:hint="eastAsia"/>
                <w:sz w:val="16"/>
                <w:szCs w:val="16"/>
              </w:rPr>
              <w:t>保健施設</w:t>
            </w:r>
          </w:p>
        </w:tc>
        <w:tc>
          <w:tcPr>
            <w:tcW w:w="1948" w:type="dxa"/>
            <w:gridSpan w:val="2"/>
            <w:tcBorders>
              <w:bottom w:val="dotted" w:sz="4" w:space="0" w:color="auto"/>
            </w:tcBorders>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Pr>
                <w:rFonts w:ascii="Meiryo UI" w:eastAsia="Meiryo UI" w:hAnsi="Meiryo UI" w:hint="eastAsia"/>
                <w:sz w:val="16"/>
                <w:szCs w:val="16"/>
              </w:rPr>
              <w:t>社会福祉施設</w:t>
            </w:r>
          </w:p>
        </w:tc>
        <w:tc>
          <w:tcPr>
            <w:tcW w:w="1948" w:type="dxa"/>
            <w:gridSpan w:val="2"/>
            <w:tcBorders>
              <w:bottom w:val="dotted" w:sz="4" w:space="0" w:color="auto"/>
            </w:tcBorders>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Pr>
                <w:rFonts w:ascii="Meiryo UI" w:eastAsia="Meiryo UI" w:hAnsi="Meiryo UI" w:hint="eastAsia"/>
                <w:sz w:val="16"/>
                <w:szCs w:val="16"/>
              </w:rPr>
              <w:t>学校</w:t>
            </w:r>
          </w:p>
        </w:tc>
        <w:tc>
          <w:tcPr>
            <w:tcW w:w="974" w:type="dxa"/>
            <w:tcBorders>
              <w:bottom w:val="dotted" w:sz="4" w:space="0" w:color="auto"/>
            </w:tcBorders>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Pr>
                <w:rFonts w:ascii="Meiryo UI" w:eastAsia="Meiryo UI" w:hAnsi="Meiryo UI" w:hint="eastAsia"/>
                <w:sz w:val="16"/>
                <w:szCs w:val="16"/>
              </w:rPr>
              <w:t>刑事施設</w:t>
            </w:r>
          </w:p>
        </w:tc>
      </w:tr>
      <w:tr w:rsidR="00636E1E" w:rsidTr="00D66FA1">
        <w:trPr>
          <w:trHeight w:val="340"/>
        </w:trPr>
        <w:tc>
          <w:tcPr>
            <w:tcW w:w="2689" w:type="dxa"/>
            <w:gridSpan w:val="2"/>
            <w:tcBorders>
              <w:top w:val="dotted" w:sz="4" w:space="0" w:color="auto"/>
            </w:tcBorders>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Pr>
                <w:rFonts w:ascii="Meiryo UI" w:eastAsia="Meiryo UI" w:hAnsi="Meiryo UI" w:hint="eastAsia"/>
                <w:sz w:val="16"/>
                <w:szCs w:val="16"/>
              </w:rPr>
              <w:t>報告対象</w:t>
            </w:r>
          </w:p>
        </w:tc>
        <w:tc>
          <w:tcPr>
            <w:tcW w:w="1134" w:type="dxa"/>
            <w:tcBorders>
              <w:top w:val="dotted" w:sz="4" w:space="0" w:color="auto"/>
            </w:tcBorders>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Pr>
                <w:rFonts w:ascii="Meiryo UI" w:eastAsia="Meiryo UI" w:hAnsi="Meiryo UI" w:hint="eastAsia"/>
                <w:sz w:val="16"/>
                <w:szCs w:val="16"/>
              </w:rPr>
              <w:t>職員</w:t>
            </w:r>
          </w:p>
        </w:tc>
        <w:tc>
          <w:tcPr>
            <w:tcW w:w="1043" w:type="dxa"/>
            <w:tcBorders>
              <w:top w:val="dotted" w:sz="4" w:space="0" w:color="auto"/>
            </w:tcBorders>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Pr>
                <w:rFonts w:ascii="Meiryo UI" w:eastAsia="Meiryo UI" w:hAnsi="Meiryo UI" w:hint="eastAsia"/>
                <w:sz w:val="16"/>
                <w:szCs w:val="16"/>
              </w:rPr>
              <w:t>職員</w:t>
            </w:r>
          </w:p>
        </w:tc>
        <w:tc>
          <w:tcPr>
            <w:tcW w:w="974" w:type="dxa"/>
            <w:tcBorders>
              <w:top w:val="dotted" w:sz="4" w:space="0" w:color="auto"/>
            </w:tcBorders>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Pr>
                <w:rFonts w:ascii="Meiryo UI" w:eastAsia="Meiryo UI" w:hAnsi="Meiryo UI" w:hint="eastAsia"/>
                <w:sz w:val="16"/>
                <w:szCs w:val="16"/>
              </w:rPr>
              <w:t>職員</w:t>
            </w:r>
          </w:p>
        </w:tc>
        <w:tc>
          <w:tcPr>
            <w:tcW w:w="974" w:type="dxa"/>
            <w:tcBorders>
              <w:top w:val="dotted" w:sz="4" w:space="0" w:color="auto"/>
            </w:tcBorders>
            <w:shd w:val="clear" w:color="auto" w:fill="F2F2F2" w:themeFill="background1" w:themeFillShade="F2"/>
            <w:vAlign w:val="center"/>
          </w:tcPr>
          <w:p w:rsidR="00636E1E" w:rsidRDefault="00636E1E" w:rsidP="00D66FA1">
            <w:pPr>
              <w:snapToGrid w:val="0"/>
              <w:spacing w:line="160" w:lineRule="atLeast"/>
              <w:jc w:val="center"/>
              <w:rPr>
                <w:rFonts w:ascii="Meiryo UI" w:eastAsia="Meiryo UI" w:hAnsi="Meiryo UI"/>
                <w:sz w:val="16"/>
                <w:szCs w:val="16"/>
              </w:rPr>
            </w:pPr>
            <w:r>
              <w:rPr>
                <w:rFonts w:ascii="Meiryo UI" w:eastAsia="Meiryo UI" w:hAnsi="Meiryo UI" w:hint="eastAsia"/>
                <w:sz w:val="16"/>
                <w:szCs w:val="16"/>
              </w:rPr>
              <w:t>入所者</w:t>
            </w:r>
          </w:p>
          <w:p w:rsidR="00636E1E" w:rsidRPr="00142D39" w:rsidRDefault="00636E1E" w:rsidP="00D66FA1">
            <w:pPr>
              <w:snapToGrid w:val="0"/>
              <w:spacing w:line="160" w:lineRule="atLeast"/>
              <w:jc w:val="center"/>
              <w:rPr>
                <w:rFonts w:ascii="Meiryo UI" w:eastAsia="Meiryo UI" w:hAnsi="Meiryo UI"/>
                <w:sz w:val="16"/>
                <w:szCs w:val="16"/>
              </w:rPr>
            </w:pPr>
            <w:r w:rsidRPr="005B161F">
              <w:rPr>
                <w:rFonts w:ascii="Meiryo UI" w:eastAsia="Meiryo UI" w:hAnsi="Meiryo UI" w:hint="eastAsia"/>
                <w:sz w:val="10"/>
                <w:szCs w:val="16"/>
              </w:rPr>
              <w:t>（65歳以上）</w:t>
            </w:r>
          </w:p>
        </w:tc>
        <w:tc>
          <w:tcPr>
            <w:tcW w:w="974" w:type="dxa"/>
            <w:tcBorders>
              <w:top w:val="dotted" w:sz="4" w:space="0" w:color="auto"/>
            </w:tcBorders>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Pr>
                <w:rFonts w:ascii="Meiryo UI" w:eastAsia="Meiryo UI" w:hAnsi="Meiryo UI" w:hint="eastAsia"/>
                <w:sz w:val="16"/>
                <w:szCs w:val="16"/>
              </w:rPr>
              <w:t>職員</w:t>
            </w:r>
          </w:p>
        </w:tc>
        <w:tc>
          <w:tcPr>
            <w:tcW w:w="974" w:type="dxa"/>
            <w:tcBorders>
              <w:top w:val="dotted" w:sz="4" w:space="0" w:color="auto"/>
            </w:tcBorders>
            <w:shd w:val="clear" w:color="auto" w:fill="F2F2F2" w:themeFill="background1" w:themeFillShade="F2"/>
            <w:vAlign w:val="center"/>
          </w:tcPr>
          <w:p w:rsidR="00636E1E" w:rsidRDefault="00636E1E" w:rsidP="00D66FA1">
            <w:pPr>
              <w:snapToGrid w:val="0"/>
              <w:spacing w:line="160" w:lineRule="atLeast"/>
              <w:jc w:val="center"/>
              <w:rPr>
                <w:rFonts w:ascii="Meiryo UI" w:eastAsia="Meiryo UI" w:hAnsi="Meiryo UI"/>
                <w:sz w:val="16"/>
                <w:szCs w:val="16"/>
              </w:rPr>
            </w:pPr>
            <w:r>
              <w:rPr>
                <w:rFonts w:ascii="Meiryo UI" w:eastAsia="Meiryo UI" w:hAnsi="Meiryo UI" w:hint="eastAsia"/>
                <w:sz w:val="16"/>
                <w:szCs w:val="16"/>
              </w:rPr>
              <w:t>学生</w:t>
            </w:r>
          </w:p>
          <w:p w:rsidR="00636E1E" w:rsidRPr="00142D39" w:rsidRDefault="00636E1E" w:rsidP="00D66FA1">
            <w:pPr>
              <w:snapToGrid w:val="0"/>
              <w:spacing w:line="160" w:lineRule="atLeast"/>
              <w:jc w:val="center"/>
              <w:rPr>
                <w:rFonts w:ascii="Meiryo UI" w:eastAsia="Meiryo UI" w:hAnsi="Meiryo UI"/>
                <w:sz w:val="16"/>
                <w:szCs w:val="16"/>
              </w:rPr>
            </w:pPr>
            <w:r w:rsidRPr="005B161F">
              <w:rPr>
                <w:rFonts w:ascii="Meiryo UI" w:eastAsia="Meiryo UI" w:hAnsi="Meiryo UI" w:hint="eastAsia"/>
                <w:sz w:val="10"/>
                <w:szCs w:val="16"/>
              </w:rPr>
              <w:t>（入学時）</w:t>
            </w:r>
          </w:p>
        </w:tc>
        <w:tc>
          <w:tcPr>
            <w:tcW w:w="974" w:type="dxa"/>
            <w:tcBorders>
              <w:top w:val="dotted" w:sz="4" w:space="0" w:color="auto"/>
            </w:tcBorders>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Pr>
                <w:rFonts w:ascii="Meiryo UI" w:eastAsia="Meiryo UI" w:hAnsi="Meiryo UI" w:hint="eastAsia"/>
                <w:sz w:val="16"/>
                <w:szCs w:val="16"/>
              </w:rPr>
              <w:t>収容者</w:t>
            </w:r>
          </w:p>
        </w:tc>
      </w:tr>
      <w:tr w:rsidR="00636E1E" w:rsidTr="00D66FA1">
        <w:trPr>
          <w:trHeight w:val="510"/>
        </w:trPr>
        <w:tc>
          <w:tcPr>
            <w:tcW w:w="2689" w:type="dxa"/>
            <w:gridSpan w:val="2"/>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sidRPr="00142D39">
              <w:rPr>
                <w:rFonts w:ascii="Meiryo UI" w:eastAsia="Meiryo UI" w:hAnsi="Meiryo UI" w:hint="eastAsia"/>
                <w:sz w:val="16"/>
                <w:szCs w:val="16"/>
              </w:rPr>
              <w:t>対象人員</w:t>
            </w:r>
          </w:p>
        </w:tc>
        <w:tc>
          <w:tcPr>
            <w:tcW w:w="1134" w:type="dxa"/>
          </w:tcPr>
          <w:p w:rsidR="00636E1E" w:rsidRPr="00142D39" w:rsidRDefault="00636E1E" w:rsidP="00D66FA1">
            <w:pPr>
              <w:rPr>
                <w:rFonts w:ascii="Meiryo UI" w:eastAsia="Meiryo UI" w:hAnsi="Meiryo UI"/>
                <w:sz w:val="16"/>
                <w:szCs w:val="16"/>
              </w:rPr>
            </w:pPr>
          </w:p>
        </w:tc>
        <w:tc>
          <w:tcPr>
            <w:tcW w:w="1043"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r>
      <w:tr w:rsidR="00636E1E" w:rsidTr="00D66FA1">
        <w:trPr>
          <w:trHeight w:val="510"/>
        </w:trPr>
        <w:tc>
          <w:tcPr>
            <w:tcW w:w="2689" w:type="dxa"/>
            <w:gridSpan w:val="2"/>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sidRPr="00142D39">
              <w:rPr>
                <w:rFonts w:ascii="Meiryo UI" w:eastAsia="Meiryo UI" w:hAnsi="Meiryo UI" w:hint="eastAsia"/>
                <w:sz w:val="16"/>
                <w:szCs w:val="16"/>
              </w:rPr>
              <w:t>受診人員</w:t>
            </w:r>
          </w:p>
        </w:tc>
        <w:tc>
          <w:tcPr>
            <w:tcW w:w="1134" w:type="dxa"/>
          </w:tcPr>
          <w:p w:rsidR="00636E1E" w:rsidRPr="00142D39" w:rsidRDefault="00636E1E" w:rsidP="00D66FA1">
            <w:pPr>
              <w:rPr>
                <w:rFonts w:ascii="Meiryo UI" w:eastAsia="Meiryo UI" w:hAnsi="Meiryo UI"/>
                <w:sz w:val="16"/>
                <w:szCs w:val="16"/>
              </w:rPr>
            </w:pPr>
          </w:p>
        </w:tc>
        <w:tc>
          <w:tcPr>
            <w:tcW w:w="1043"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r>
      <w:tr w:rsidR="00636E1E" w:rsidTr="00D66FA1">
        <w:trPr>
          <w:trHeight w:val="510"/>
        </w:trPr>
        <w:tc>
          <w:tcPr>
            <w:tcW w:w="2689" w:type="dxa"/>
            <w:gridSpan w:val="2"/>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sidRPr="00142D39">
              <w:rPr>
                <w:rFonts w:ascii="Meiryo UI" w:eastAsia="Meiryo UI" w:hAnsi="Meiryo UI" w:hint="eastAsia"/>
                <w:sz w:val="16"/>
                <w:szCs w:val="16"/>
              </w:rPr>
              <w:t>未受診者数</w:t>
            </w:r>
          </w:p>
        </w:tc>
        <w:tc>
          <w:tcPr>
            <w:tcW w:w="1134" w:type="dxa"/>
          </w:tcPr>
          <w:p w:rsidR="00636E1E" w:rsidRPr="00142D39" w:rsidRDefault="00636E1E" w:rsidP="00D66FA1">
            <w:pPr>
              <w:rPr>
                <w:rFonts w:ascii="Meiryo UI" w:eastAsia="Meiryo UI" w:hAnsi="Meiryo UI"/>
                <w:sz w:val="16"/>
                <w:szCs w:val="16"/>
              </w:rPr>
            </w:pPr>
          </w:p>
        </w:tc>
        <w:tc>
          <w:tcPr>
            <w:tcW w:w="1043"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r>
      <w:tr w:rsidR="00636E1E" w:rsidTr="00D66FA1">
        <w:trPr>
          <w:trHeight w:val="850"/>
        </w:trPr>
        <w:tc>
          <w:tcPr>
            <w:tcW w:w="2689" w:type="dxa"/>
            <w:gridSpan w:val="2"/>
            <w:tcBorders>
              <w:bottom w:val="double" w:sz="4" w:space="0" w:color="auto"/>
            </w:tcBorders>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sidRPr="00142D39">
              <w:rPr>
                <w:rFonts w:ascii="Meiryo UI" w:eastAsia="Meiryo UI" w:hAnsi="Meiryo UI" w:hint="eastAsia"/>
                <w:sz w:val="16"/>
                <w:szCs w:val="16"/>
              </w:rPr>
              <w:t>未受診理由</w:t>
            </w:r>
          </w:p>
        </w:tc>
        <w:tc>
          <w:tcPr>
            <w:tcW w:w="7047" w:type="dxa"/>
            <w:gridSpan w:val="7"/>
            <w:tcBorders>
              <w:bottom w:val="double" w:sz="4" w:space="0" w:color="auto"/>
            </w:tcBorders>
          </w:tcPr>
          <w:p w:rsidR="00636E1E" w:rsidRPr="00142D39" w:rsidRDefault="00636E1E" w:rsidP="00D66FA1">
            <w:pPr>
              <w:rPr>
                <w:rFonts w:ascii="Meiryo UI" w:eastAsia="Meiryo UI" w:hAnsi="Meiryo UI"/>
                <w:sz w:val="16"/>
                <w:szCs w:val="16"/>
              </w:rPr>
            </w:pPr>
          </w:p>
        </w:tc>
      </w:tr>
      <w:tr w:rsidR="00636E1E" w:rsidTr="00D66FA1">
        <w:trPr>
          <w:trHeight w:val="624"/>
        </w:trPr>
        <w:tc>
          <w:tcPr>
            <w:tcW w:w="704" w:type="dxa"/>
            <w:vMerge w:val="restart"/>
            <w:tcBorders>
              <w:top w:val="double" w:sz="4" w:space="0" w:color="auto"/>
            </w:tcBorders>
            <w:shd w:val="clear" w:color="auto" w:fill="F2F2F2" w:themeFill="background1" w:themeFillShade="F2"/>
            <w:vAlign w:val="center"/>
          </w:tcPr>
          <w:p w:rsidR="00636E1E" w:rsidRDefault="00636E1E" w:rsidP="00D66FA1">
            <w:pPr>
              <w:jc w:val="center"/>
              <w:rPr>
                <w:rFonts w:ascii="Meiryo UI" w:eastAsia="Meiryo UI" w:hAnsi="Meiryo UI"/>
                <w:sz w:val="16"/>
                <w:szCs w:val="16"/>
              </w:rPr>
            </w:pPr>
            <w:r w:rsidRPr="00142D39">
              <w:rPr>
                <w:rFonts w:ascii="Meiryo UI" w:eastAsia="Meiryo UI" w:hAnsi="Meiryo UI" w:hint="eastAsia"/>
                <w:sz w:val="16"/>
                <w:szCs w:val="16"/>
              </w:rPr>
              <w:t>一次</w:t>
            </w:r>
          </w:p>
          <w:p w:rsidR="00636E1E" w:rsidRPr="00142D39" w:rsidRDefault="00636E1E" w:rsidP="00D66FA1">
            <w:pPr>
              <w:jc w:val="center"/>
              <w:rPr>
                <w:rFonts w:ascii="Meiryo UI" w:eastAsia="Meiryo UI" w:hAnsi="Meiryo UI"/>
                <w:sz w:val="16"/>
                <w:szCs w:val="16"/>
              </w:rPr>
            </w:pPr>
            <w:r w:rsidRPr="00142D39">
              <w:rPr>
                <w:rFonts w:ascii="Meiryo UI" w:eastAsia="Meiryo UI" w:hAnsi="Meiryo UI" w:hint="eastAsia"/>
                <w:sz w:val="16"/>
                <w:szCs w:val="16"/>
              </w:rPr>
              <w:t>検査</w:t>
            </w:r>
            <w:r>
              <w:rPr>
                <w:rFonts w:ascii="Meiryo UI" w:eastAsia="Meiryo UI" w:hAnsi="Meiryo UI" w:hint="eastAsia"/>
                <w:sz w:val="16"/>
                <w:szCs w:val="16"/>
              </w:rPr>
              <w:t>数</w:t>
            </w:r>
          </w:p>
        </w:tc>
        <w:tc>
          <w:tcPr>
            <w:tcW w:w="1985" w:type="dxa"/>
            <w:tcBorders>
              <w:top w:val="double" w:sz="4" w:space="0" w:color="auto"/>
            </w:tcBorders>
            <w:shd w:val="clear" w:color="auto" w:fill="F2F2F2" w:themeFill="background1" w:themeFillShade="F2"/>
            <w:vAlign w:val="center"/>
          </w:tcPr>
          <w:p w:rsidR="00636E1E" w:rsidRPr="00142D39" w:rsidRDefault="00636E1E" w:rsidP="00D66FA1">
            <w:pPr>
              <w:rPr>
                <w:rFonts w:ascii="Meiryo UI" w:eastAsia="Meiryo UI" w:hAnsi="Meiryo UI"/>
                <w:sz w:val="16"/>
                <w:szCs w:val="16"/>
              </w:rPr>
            </w:pPr>
            <w:r w:rsidRPr="00142D39">
              <w:rPr>
                <w:rFonts w:ascii="Meiryo UI" w:eastAsia="Meiryo UI" w:hAnsi="Meiryo UI" w:hint="eastAsia"/>
                <w:sz w:val="16"/>
                <w:szCs w:val="16"/>
              </w:rPr>
              <w:t>間接撮影</w:t>
            </w:r>
          </w:p>
        </w:tc>
        <w:tc>
          <w:tcPr>
            <w:tcW w:w="1134" w:type="dxa"/>
            <w:tcBorders>
              <w:top w:val="double" w:sz="4" w:space="0" w:color="auto"/>
            </w:tcBorders>
          </w:tcPr>
          <w:p w:rsidR="00636E1E" w:rsidRPr="00142D39" w:rsidRDefault="00636E1E" w:rsidP="00D66FA1">
            <w:pPr>
              <w:rPr>
                <w:rFonts w:ascii="Meiryo UI" w:eastAsia="Meiryo UI" w:hAnsi="Meiryo UI"/>
                <w:sz w:val="16"/>
                <w:szCs w:val="16"/>
              </w:rPr>
            </w:pPr>
          </w:p>
        </w:tc>
        <w:tc>
          <w:tcPr>
            <w:tcW w:w="1043" w:type="dxa"/>
            <w:tcBorders>
              <w:top w:val="double" w:sz="4" w:space="0" w:color="auto"/>
            </w:tcBorders>
          </w:tcPr>
          <w:p w:rsidR="00636E1E" w:rsidRPr="00142D39" w:rsidRDefault="00636E1E" w:rsidP="00D66FA1">
            <w:pPr>
              <w:rPr>
                <w:rFonts w:ascii="Meiryo UI" w:eastAsia="Meiryo UI" w:hAnsi="Meiryo UI"/>
                <w:sz w:val="16"/>
                <w:szCs w:val="16"/>
              </w:rPr>
            </w:pPr>
          </w:p>
        </w:tc>
        <w:tc>
          <w:tcPr>
            <w:tcW w:w="974" w:type="dxa"/>
            <w:tcBorders>
              <w:top w:val="double" w:sz="4" w:space="0" w:color="auto"/>
            </w:tcBorders>
          </w:tcPr>
          <w:p w:rsidR="00636E1E" w:rsidRPr="00142D39" w:rsidRDefault="00636E1E" w:rsidP="00D66FA1">
            <w:pPr>
              <w:rPr>
                <w:rFonts w:ascii="Meiryo UI" w:eastAsia="Meiryo UI" w:hAnsi="Meiryo UI"/>
                <w:sz w:val="16"/>
                <w:szCs w:val="16"/>
              </w:rPr>
            </w:pPr>
          </w:p>
        </w:tc>
        <w:tc>
          <w:tcPr>
            <w:tcW w:w="974" w:type="dxa"/>
            <w:tcBorders>
              <w:top w:val="double" w:sz="4" w:space="0" w:color="auto"/>
            </w:tcBorders>
          </w:tcPr>
          <w:p w:rsidR="00636E1E" w:rsidRPr="00142D39" w:rsidRDefault="00636E1E" w:rsidP="00D66FA1">
            <w:pPr>
              <w:rPr>
                <w:rFonts w:ascii="Meiryo UI" w:eastAsia="Meiryo UI" w:hAnsi="Meiryo UI"/>
                <w:sz w:val="16"/>
                <w:szCs w:val="16"/>
              </w:rPr>
            </w:pPr>
          </w:p>
        </w:tc>
        <w:tc>
          <w:tcPr>
            <w:tcW w:w="974" w:type="dxa"/>
            <w:tcBorders>
              <w:top w:val="double" w:sz="4" w:space="0" w:color="auto"/>
            </w:tcBorders>
          </w:tcPr>
          <w:p w:rsidR="00636E1E" w:rsidRPr="00142D39" w:rsidRDefault="00636E1E" w:rsidP="00D66FA1">
            <w:pPr>
              <w:rPr>
                <w:rFonts w:ascii="Meiryo UI" w:eastAsia="Meiryo UI" w:hAnsi="Meiryo UI"/>
                <w:sz w:val="16"/>
                <w:szCs w:val="16"/>
              </w:rPr>
            </w:pPr>
          </w:p>
        </w:tc>
        <w:tc>
          <w:tcPr>
            <w:tcW w:w="974" w:type="dxa"/>
            <w:tcBorders>
              <w:top w:val="double" w:sz="4" w:space="0" w:color="auto"/>
            </w:tcBorders>
          </w:tcPr>
          <w:p w:rsidR="00636E1E" w:rsidRPr="00142D39" w:rsidRDefault="00636E1E" w:rsidP="00D66FA1">
            <w:pPr>
              <w:rPr>
                <w:rFonts w:ascii="Meiryo UI" w:eastAsia="Meiryo UI" w:hAnsi="Meiryo UI"/>
                <w:sz w:val="16"/>
                <w:szCs w:val="16"/>
              </w:rPr>
            </w:pPr>
          </w:p>
        </w:tc>
        <w:tc>
          <w:tcPr>
            <w:tcW w:w="974" w:type="dxa"/>
            <w:tcBorders>
              <w:top w:val="double" w:sz="4" w:space="0" w:color="auto"/>
            </w:tcBorders>
          </w:tcPr>
          <w:p w:rsidR="00636E1E" w:rsidRPr="00142D39" w:rsidRDefault="00636E1E" w:rsidP="00D66FA1">
            <w:pPr>
              <w:rPr>
                <w:rFonts w:ascii="Meiryo UI" w:eastAsia="Meiryo UI" w:hAnsi="Meiryo UI"/>
                <w:sz w:val="16"/>
                <w:szCs w:val="16"/>
              </w:rPr>
            </w:pPr>
          </w:p>
        </w:tc>
      </w:tr>
      <w:tr w:rsidR="00636E1E" w:rsidTr="00D66FA1">
        <w:trPr>
          <w:trHeight w:val="624"/>
        </w:trPr>
        <w:tc>
          <w:tcPr>
            <w:tcW w:w="704" w:type="dxa"/>
            <w:vMerge/>
            <w:shd w:val="clear" w:color="auto" w:fill="F2F2F2" w:themeFill="background1" w:themeFillShade="F2"/>
          </w:tcPr>
          <w:p w:rsidR="00636E1E" w:rsidRPr="00142D39" w:rsidRDefault="00636E1E" w:rsidP="00D66FA1">
            <w:pPr>
              <w:rPr>
                <w:rFonts w:ascii="Meiryo UI" w:eastAsia="Meiryo UI" w:hAnsi="Meiryo UI"/>
                <w:sz w:val="16"/>
                <w:szCs w:val="16"/>
              </w:rPr>
            </w:pPr>
          </w:p>
        </w:tc>
        <w:tc>
          <w:tcPr>
            <w:tcW w:w="1985" w:type="dxa"/>
            <w:shd w:val="clear" w:color="auto" w:fill="F2F2F2" w:themeFill="background1" w:themeFillShade="F2"/>
            <w:vAlign w:val="center"/>
          </w:tcPr>
          <w:p w:rsidR="00636E1E" w:rsidRPr="00142D39" w:rsidRDefault="00636E1E" w:rsidP="00D66FA1">
            <w:pPr>
              <w:rPr>
                <w:rFonts w:ascii="Meiryo UI" w:eastAsia="Meiryo UI" w:hAnsi="Meiryo UI"/>
                <w:sz w:val="16"/>
                <w:szCs w:val="16"/>
              </w:rPr>
            </w:pPr>
            <w:r w:rsidRPr="00142D39">
              <w:rPr>
                <w:rFonts w:ascii="Meiryo UI" w:eastAsia="Meiryo UI" w:hAnsi="Meiryo UI" w:hint="eastAsia"/>
                <w:sz w:val="16"/>
                <w:szCs w:val="16"/>
              </w:rPr>
              <w:t>直接撮影</w:t>
            </w:r>
          </w:p>
        </w:tc>
        <w:tc>
          <w:tcPr>
            <w:tcW w:w="1134" w:type="dxa"/>
          </w:tcPr>
          <w:p w:rsidR="00636E1E" w:rsidRPr="00142D39" w:rsidRDefault="00636E1E" w:rsidP="00D66FA1">
            <w:pPr>
              <w:rPr>
                <w:rFonts w:ascii="Meiryo UI" w:eastAsia="Meiryo UI" w:hAnsi="Meiryo UI"/>
                <w:sz w:val="16"/>
                <w:szCs w:val="16"/>
              </w:rPr>
            </w:pPr>
          </w:p>
        </w:tc>
        <w:tc>
          <w:tcPr>
            <w:tcW w:w="1043"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r>
      <w:tr w:rsidR="00636E1E" w:rsidTr="00D66FA1">
        <w:trPr>
          <w:trHeight w:val="624"/>
        </w:trPr>
        <w:tc>
          <w:tcPr>
            <w:tcW w:w="704" w:type="dxa"/>
            <w:vMerge/>
            <w:shd w:val="clear" w:color="auto" w:fill="F2F2F2" w:themeFill="background1" w:themeFillShade="F2"/>
          </w:tcPr>
          <w:p w:rsidR="00636E1E" w:rsidRPr="00142D39" w:rsidRDefault="00636E1E" w:rsidP="00D66FA1">
            <w:pPr>
              <w:rPr>
                <w:rFonts w:ascii="Meiryo UI" w:eastAsia="Meiryo UI" w:hAnsi="Meiryo UI"/>
                <w:sz w:val="16"/>
                <w:szCs w:val="16"/>
              </w:rPr>
            </w:pPr>
          </w:p>
        </w:tc>
        <w:tc>
          <w:tcPr>
            <w:tcW w:w="1985" w:type="dxa"/>
            <w:shd w:val="clear" w:color="auto" w:fill="F2F2F2" w:themeFill="background1" w:themeFillShade="F2"/>
            <w:vAlign w:val="center"/>
          </w:tcPr>
          <w:p w:rsidR="00636E1E" w:rsidRPr="00142D39" w:rsidRDefault="00636E1E" w:rsidP="00D66FA1">
            <w:pPr>
              <w:rPr>
                <w:rFonts w:ascii="Meiryo UI" w:eastAsia="Meiryo UI" w:hAnsi="Meiryo UI"/>
                <w:sz w:val="16"/>
                <w:szCs w:val="16"/>
              </w:rPr>
            </w:pPr>
            <w:r w:rsidRPr="00142D39">
              <w:rPr>
                <w:rFonts w:ascii="Meiryo UI" w:eastAsia="Meiryo UI" w:hAnsi="Meiryo UI" w:hint="eastAsia"/>
                <w:sz w:val="16"/>
                <w:szCs w:val="16"/>
              </w:rPr>
              <w:t>かくたん検査</w:t>
            </w:r>
          </w:p>
        </w:tc>
        <w:tc>
          <w:tcPr>
            <w:tcW w:w="1134" w:type="dxa"/>
          </w:tcPr>
          <w:p w:rsidR="00636E1E" w:rsidRPr="00142D39" w:rsidRDefault="00636E1E" w:rsidP="00D66FA1">
            <w:pPr>
              <w:rPr>
                <w:rFonts w:ascii="Meiryo UI" w:eastAsia="Meiryo UI" w:hAnsi="Meiryo UI"/>
                <w:sz w:val="16"/>
                <w:szCs w:val="16"/>
              </w:rPr>
            </w:pPr>
          </w:p>
        </w:tc>
        <w:tc>
          <w:tcPr>
            <w:tcW w:w="1043"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r>
      <w:tr w:rsidR="00636E1E" w:rsidTr="00D66FA1">
        <w:trPr>
          <w:trHeight w:val="624"/>
        </w:trPr>
        <w:tc>
          <w:tcPr>
            <w:tcW w:w="704" w:type="dxa"/>
            <w:vMerge w:val="restart"/>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sidRPr="00142D39">
              <w:rPr>
                <w:rFonts w:ascii="Meiryo UI" w:eastAsia="Meiryo UI" w:hAnsi="Meiryo UI" w:hint="eastAsia"/>
                <w:sz w:val="16"/>
                <w:szCs w:val="16"/>
              </w:rPr>
              <w:t>要精密検査</w:t>
            </w:r>
            <w:r>
              <w:rPr>
                <w:rFonts w:ascii="Meiryo UI" w:eastAsia="Meiryo UI" w:hAnsi="Meiryo UI" w:hint="eastAsia"/>
                <w:sz w:val="16"/>
                <w:szCs w:val="16"/>
              </w:rPr>
              <w:t>数</w:t>
            </w:r>
          </w:p>
        </w:tc>
        <w:tc>
          <w:tcPr>
            <w:tcW w:w="1985" w:type="dxa"/>
            <w:shd w:val="clear" w:color="auto" w:fill="F2F2F2" w:themeFill="background1" w:themeFillShade="F2"/>
            <w:vAlign w:val="center"/>
          </w:tcPr>
          <w:p w:rsidR="00636E1E" w:rsidRPr="00142D39" w:rsidRDefault="00636E1E" w:rsidP="00D66FA1">
            <w:pPr>
              <w:rPr>
                <w:rFonts w:ascii="Meiryo UI" w:eastAsia="Meiryo UI" w:hAnsi="Meiryo UI"/>
                <w:sz w:val="16"/>
                <w:szCs w:val="16"/>
              </w:rPr>
            </w:pPr>
            <w:r w:rsidRPr="00142D39">
              <w:rPr>
                <w:rFonts w:ascii="Meiryo UI" w:eastAsia="Meiryo UI" w:hAnsi="Meiryo UI" w:hint="eastAsia"/>
                <w:sz w:val="16"/>
                <w:szCs w:val="16"/>
              </w:rPr>
              <w:t>精密撮影者</w:t>
            </w:r>
          </w:p>
        </w:tc>
        <w:tc>
          <w:tcPr>
            <w:tcW w:w="1134" w:type="dxa"/>
          </w:tcPr>
          <w:p w:rsidR="00636E1E" w:rsidRPr="00142D39" w:rsidRDefault="00636E1E" w:rsidP="00D66FA1">
            <w:pPr>
              <w:rPr>
                <w:rFonts w:ascii="Meiryo UI" w:eastAsia="Meiryo UI" w:hAnsi="Meiryo UI"/>
                <w:sz w:val="16"/>
                <w:szCs w:val="16"/>
              </w:rPr>
            </w:pPr>
          </w:p>
        </w:tc>
        <w:tc>
          <w:tcPr>
            <w:tcW w:w="1043"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r>
      <w:tr w:rsidR="00636E1E" w:rsidTr="00D66FA1">
        <w:trPr>
          <w:trHeight w:val="624"/>
        </w:trPr>
        <w:tc>
          <w:tcPr>
            <w:tcW w:w="704" w:type="dxa"/>
            <w:vMerge/>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p>
        </w:tc>
        <w:tc>
          <w:tcPr>
            <w:tcW w:w="1985" w:type="dxa"/>
            <w:shd w:val="clear" w:color="auto" w:fill="F2F2F2" w:themeFill="background1" w:themeFillShade="F2"/>
            <w:vAlign w:val="center"/>
          </w:tcPr>
          <w:p w:rsidR="00636E1E" w:rsidRPr="00142D39" w:rsidRDefault="00636E1E" w:rsidP="00D66FA1">
            <w:pPr>
              <w:rPr>
                <w:rFonts w:ascii="Meiryo UI" w:eastAsia="Meiryo UI" w:hAnsi="Meiryo UI"/>
                <w:sz w:val="16"/>
                <w:szCs w:val="16"/>
              </w:rPr>
            </w:pPr>
            <w:r w:rsidRPr="00142D39">
              <w:rPr>
                <w:rFonts w:ascii="Meiryo UI" w:eastAsia="Meiryo UI" w:hAnsi="Meiryo UI" w:hint="eastAsia"/>
                <w:sz w:val="16"/>
                <w:szCs w:val="16"/>
              </w:rPr>
              <w:t>かくたん検査</w:t>
            </w:r>
          </w:p>
        </w:tc>
        <w:tc>
          <w:tcPr>
            <w:tcW w:w="1134" w:type="dxa"/>
          </w:tcPr>
          <w:p w:rsidR="00636E1E" w:rsidRPr="00142D39" w:rsidRDefault="00636E1E" w:rsidP="00D66FA1">
            <w:pPr>
              <w:rPr>
                <w:rFonts w:ascii="Meiryo UI" w:eastAsia="Meiryo UI" w:hAnsi="Meiryo UI"/>
                <w:sz w:val="16"/>
                <w:szCs w:val="16"/>
              </w:rPr>
            </w:pPr>
          </w:p>
        </w:tc>
        <w:tc>
          <w:tcPr>
            <w:tcW w:w="1043"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r>
      <w:tr w:rsidR="00636E1E" w:rsidTr="00D66FA1">
        <w:trPr>
          <w:trHeight w:val="624"/>
        </w:trPr>
        <w:tc>
          <w:tcPr>
            <w:tcW w:w="704" w:type="dxa"/>
            <w:vMerge w:val="restart"/>
            <w:shd w:val="clear" w:color="auto" w:fill="F2F2F2" w:themeFill="background1" w:themeFillShade="F2"/>
            <w:vAlign w:val="center"/>
          </w:tcPr>
          <w:p w:rsidR="00636E1E" w:rsidRPr="00142D39" w:rsidRDefault="00636E1E" w:rsidP="00D66FA1">
            <w:pPr>
              <w:jc w:val="center"/>
              <w:rPr>
                <w:rFonts w:ascii="Meiryo UI" w:eastAsia="Meiryo UI" w:hAnsi="Meiryo UI"/>
                <w:sz w:val="16"/>
                <w:szCs w:val="16"/>
              </w:rPr>
            </w:pPr>
            <w:r w:rsidRPr="00142D39">
              <w:rPr>
                <w:rFonts w:ascii="Meiryo UI" w:eastAsia="Meiryo UI" w:hAnsi="Meiryo UI" w:hint="eastAsia"/>
                <w:sz w:val="16"/>
                <w:szCs w:val="16"/>
              </w:rPr>
              <w:t>被発見者</w:t>
            </w:r>
            <w:r>
              <w:rPr>
                <w:rFonts w:ascii="Meiryo UI" w:eastAsia="Meiryo UI" w:hAnsi="Meiryo UI" w:hint="eastAsia"/>
                <w:sz w:val="16"/>
                <w:szCs w:val="16"/>
              </w:rPr>
              <w:t>数</w:t>
            </w:r>
          </w:p>
        </w:tc>
        <w:tc>
          <w:tcPr>
            <w:tcW w:w="1985" w:type="dxa"/>
            <w:shd w:val="clear" w:color="auto" w:fill="F2F2F2" w:themeFill="background1" w:themeFillShade="F2"/>
            <w:vAlign w:val="center"/>
          </w:tcPr>
          <w:p w:rsidR="00636E1E" w:rsidRPr="00142D39" w:rsidRDefault="00636E1E" w:rsidP="00D66FA1">
            <w:pPr>
              <w:rPr>
                <w:rFonts w:ascii="Meiryo UI" w:eastAsia="Meiryo UI" w:hAnsi="Meiryo UI"/>
                <w:sz w:val="16"/>
                <w:szCs w:val="16"/>
              </w:rPr>
            </w:pPr>
            <w:r w:rsidRPr="00142D39">
              <w:rPr>
                <w:rFonts w:ascii="Meiryo UI" w:eastAsia="Meiryo UI" w:hAnsi="Meiryo UI" w:hint="eastAsia"/>
                <w:sz w:val="16"/>
                <w:szCs w:val="16"/>
              </w:rPr>
              <w:t>結核患者</w:t>
            </w:r>
          </w:p>
        </w:tc>
        <w:tc>
          <w:tcPr>
            <w:tcW w:w="1134" w:type="dxa"/>
          </w:tcPr>
          <w:p w:rsidR="00636E1E" w:rsidRPr="00142D39" w:rsidRDefault="00636E1E" w:rsidP="00D66FA1">
            <w:pPr>
              <w:rPr>
                <w:rFonts w:ascii="Meiryo UI" w:eastAsia="Meiryo UI" w:hAnsi="Meiryo UI"/>
                <w:sz w:val="16"/>
                <w:szCs w:val="16"/>
              </w:rPr>
            </w:pPr>
          </w:p>
        </w:tc>
        <w:tc>
          <w:tcPr>
            <w:tcW w:w="1043"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r>
      <w:tr w:rsidR="00636E1E" w:rsidTr="00D66FA1">
        <w:trPr>
          <w:trHeight w:val="624"/>
        </w:trPr>
        <w:tc>
          <w:tcPr>
            <w:tcW w:w="704" w:type="dxa"/>
            <w:vMerge/>
            <w:shd w:val="clear" w:color="auto" w:fill="F2F2F2" w:themeFill="background1" w:themeFillShade="F2"/>
          </w:tcPr>
          <w:p w:rsidR="00636E1E" w:rsidRPr="00142D39" w:rsidRDefault="00636E1E" w:rsidP="00D66FA1">
            <w:pPr>
              <w:rPr>
                <w:rFonts w:ascii="Meiryo UI" w:eastAsia="Meiryo UI" w:hAnsi="Meiryo UI"/>
                <w:sz w:val="16"/>
                <w:szCs w:val="16"/>
              </w:rPr>
            </w:pPr>
          </w:p>
        </w:tc>
        <w:tc>
          <w:tcPr>
            <w:tcW w:w="1985" w:type="dxa"/>
            <w:shd w:val="clear" w:color="auto" w:fill="F2F2F2" w:themeFill="background1" w:themeFillShade="F2"/>
            <w:vAlign w:val="center"/>
          </w:tcPr>
          <w:p w:rsidR="00636E1E" w:rsidRPr="00142D39" w:rsidRDefault="00636E1E" w:rsidP="00D66FA1">
            <w:pPr>
              <w:rPr>
                <w:rFonts w:ascii="Meiryo UI" w:eastAsia="Meiryo UI" w:hAnsi="Meiryo UI"/>
                <w:sz w:val="16"/>
                <w:szCs w:val="16"/>
              </w:rPr>
            </w:pPr>
            <w:r>
              <w:rPr>
                <w:rFonts w:ascii="Meiryo UI" w:eastAsia="Meiryo UI" w:hAnsi="Meiryo UI" w:hint="eastAsia"/>
                <w:sz w:val="16"/>
                <w:szCs w:val="16"/>
              </w:rPr>
              <w:t>潜在性結核感染症患者</w:t>
            </w:r>
          </w:p>
        </w:tc>
        <w:tc>
          <w:tcPr>
            <w:tcW w:w="1134" w:type="dxa"/>
          </w:tcPr>
          <w:p w:rsidR="00636E1E" w:rsidRPr="00142D39" w:rsidRDefault="00636E1E" w:rsidP="00D66FA1">
            <w:pPr>
              <w:rPr>
                <w:rFonts w:ascii="Meiryo UI" w:eastAsia="Meiryo UI" w:hAnsi="Meiryo UI"/>
                <w:sz w:val="16"/>
                <w:szCs w:val="16"/>
              </w:rPr>
            </w:pPr>
          </w:p>
        </w:tc>
        <w:tc>
          <w:tcPr>
            <w:tcW w:w="1043"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r>
      <w:tr w:rsidR="00636E1E" w:rsidTr="00D66FA1">
        <w:trPr>
          <w:trHeight w:val="624"/>
        </w:trPr>
        <w:tc>
          <w:tcPr>
            <w:tcW w:w="704" w:type="dxa"/>
            <w:vMerge/>
            <w:shd w:val="clear" w:color="auto" w:fill="F2F2F2" w:themeFill="background1" w:themeFillShade="F2"/>
          </w:tcPr>
          <w:p w:rsidR="00636E1E" w:rsidRPr="00142D39" w:rsidRDefault="00636E1E" w:rsidP="00D66FA1">
            <w:pPr>
              <w:rPr>
                <w:rFonts w:ascii="Meiryo UI" w:eastAsia="Meiryo UI" w:hAnsi="Meiryo UI"/>
                <w:sz w:val="16"/>
                <w:szCs w:val="16"/>
              </w:rPr>
            </w:pPr>
          </w:p>
        </w:tc>
        <w:tc>
          <w:tcPr>
            <w:tcW w:w="1985" w:type="dxa"/>
            <w:shd w:val="clear" w:color="auto" w:fill="F2F2F2" w:themeFill="background1" w:themeFillShade="F2"/>
            <w:vAlign w:val="center"/>
          </w:tcPr>
          <w:p w:rsidR="00636E1E" w:rsidRPr="00142D39" w:rsidRDefault="00636E1E" w:rsidP="00D66FA1">
            <w:pPr>
              <w:rPr>
                <w:rFonts w:ascii="Meiryo UI" w:eastAsia="Meiryo UI" w:hAnsi="Meiryo UI"/>
                <w:sz w:val="16"/>
                <w:szCs w:val="16"/>
              </w:rPr>
            </w:pPr>
            <w:r w:rsidRPr="00142D39">
              <w:rPr>
                <w:rFonts w:ascii="Meiryo UI" w:eastAsia="Meiryo UI" w:hAnsi="Meiryo UI" w:hint="eastAsia"/>
                <w:sz w:val="16"/>
                <w:szCs w:val="16"/>
              </w:rPr>
              <w:t>結核発病のおそれがある者</w:t>
            </w:r>
          </w:p>
        </w:tc>
        <w:tc>
          <w:tcPr>
            <w:tcW w:w="1134" w:type="dxa"/>
          </w:tcPr>
          <w:p w:rsidR="00636E1E" w:rsidRPr="00142D39" w:rsidRDefault="00636E1E" w:rsidP="00D66FA1">
            <w:pPr>
              <w:rPr>
                <w:rFonts w:ascii="Meiryo UI" w:eastAsia="Meiryo UI" w:hAnsi="Meiryo UI"/>
                <w:sz w:val="16"/>
                <w:szCs w:val="16"/>
              </w:rPr>
            </w:pPr>
          </w:p>
        </w:tc>
        <w:tc>
          <w:tcPr>
            <w:tcW w:w="1043"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c>
          <w:tcPr>
            <w:tcW w:w="974" w:type="dxa"/>
          </w:tcPr>
          <w:p w:rsidR="00636E1E" w:rsidRPr="00142D39" w:rsidRDefault="00636E1E" w:rsidP="00D66FA1">
            <w:pPr>
              <w:rPr>
                <w:rFonts w:ascii="Meiryo UI" w:eastAsia="Meiryo UI" w:hAnsi="Meiryo UI"/>
                <w:sz w:val="16"/>
                <w:szCs w:val="16"/>
              </w:rPr>
            </w:pPr>
          </w:p>
        </w:tc>
      </w:tr>
    </w:tbl>
    <w:p w:rsidR="00DC48AD" w:rsidRPr="00636E1E" w:rsidRDefault="00636E1E" w:rsidP="00636E1E">
      <w:pPr>
        <w:snapToGrid w:val="0"/>
        <w:spacing w:line="160" w:lineRule="atLeast"/>
        <w:rPr>
          <w:rFonts w:ascii="Meiryo UI" w:eastAsia="Meiryo UI" w:hAnsi="Meiryo UI"/>
          <w:sz w:val="16"/>
        </w:rPr>
      </w:pPr>
      <w:r w:rsidRPr="00E63955">
        <w:rPr>
          <w:rFonts w:ascii="Meiryo UI" w:eastAsia="Meiryo UI" w:hAnsi="Meiryo UI" w:hint="eastAsia"/>
          <w:sz w:val="16"/>
        </w:rPr>
        <w:t>※この報告には、定期健康診断（労働安全衛生法に基づく健康診断）や人間ドック等の健康診断を他で受け、その証明書等を実施者が確認した者を含めて記載してください。</w:t>
      </w:r>
    </w:p>
    <w:p w:rsidR="00202BAA" w:rsidRDefault="00E63955">
      <w:pPr>
        <w:rPr>
          <w:rFonts w:ascii="Meiryo UI" w:eastAsia="Meiryo UI" w:hAnsi="Meiryo UI"/>
          <w:b/>
        </w:rPr>
      </w:pPr>
      <w:r w:rsidRPr="00D66FA1">
        <w:rPr>
          <w:rFonts w:ascii="Meiryo UI" w:eastAsia="Meiryo UI" w:hAnsi="Meiryo UI" w:hint="eastAsia"/>
          <w:b/>
          <w:sz w:val="24"/>
        </w:rPr>
        <w:t>提出先：あかし保健（FAX：</w:t>
      </w:r>
      <w:r w:rsidR="00893C68">
        <w:rPr>
          <w:rFonts w:ascii="Meiryo UI" w:eastAsia="Meiryo UI" w:hAnsi="Meiryo UI" w:hint="eastAsia"/>
          <w:b/>
          <w:sz w:val="24"/>
        </w:rPr>
        <w:t>078-918-544</w:t>
      </w:r>
      <w:r w:rsidRPr="00D66FA1">
        <w:rPr>
          <w:rFonts w:ascii="Meiryo UI" w:eastAsia="Meiryo UI" w:hAnsi="Meiryo UI" w:hint="eastAsia"/>
          <w:b/>
          <w:sz w:val="24"/>
        </w:rPr>
        <w:t>1）</w:t>
      </w:r>
      <w:r w:rsidR="00974C93">
        <w:rPr>
          <w:rFonts w:ascii="Meiryo UI" w:eastAsia="Meiryo UI" w:hAnsi="Meiryo UI" w:hint="eastAsia"/>
          <w:b/>
        </w:rPr>
        <w:t xml:space="preserve">　</w:t>
      </w:r>
      <w:r w:rsidR="00974C93" w:rsidRPr="00974C93">
        <w:rPr>
          <w:rFonts w:ascii="Meiryo UI" w:eastAsia="Meiryo UI" w:hAnsi="Meiryo UI" w:hint="eastAsia"/>
          <w:sz w:val="20"/>
        </w:rPr>
        <w:t>※報告時は裏面の注意事項</w:t>
      </w:r>
      <w:r w:rsidR="00974C93">
        <w:rPr>
          <w:rFonts w:ascii="Meiryo UI" w:eastAsia="Meiryo UI" w:hAnsi="Meiryo UI" w:hint="eastAsia"/>
          <w:sz w:val="20"/>
        </w:rPr>
        <w:t>やQ＆A</w:t>
      </w:r>
      <w:r w:rsidR="00974C93" w:rsidRPr="00974C93">
        <w:rPr>
          <w:rFonts w:ascii="Meiryo UI" w:eastAsia="Meiryo UI" w:hAnsi="Meiryo UI" w:hint="eastAsia"/>
          <w:sz w:val="20"/>
        </w:rPr>
        <w:t>を</w:t>
      </w:r>
      <w:bookmarkStart w:id="0" w:name="_GoBack"/>
      <w:bookmarkEnd w:id="0"/>
      <w:r w:rsidR="00974C93" w:rsidRPr="00974C93">
        <w:rPr>
          <w:rFonts w:ascii="Meiryo UI" w:eastAsia="Meiryo UI" w:hAnsi="Meiryo UI" w:hint="eastAsia"/>
          <w:sz w:val="20"/>
        </w:rPr>
        <w:t>ご確認ください。</w:t>
      </w:r>
    </w:p>
    <w:p w:rsidR="006021B8" w:rsidRDefault="006021B8" w:rsidP="006021B8">
      <w:pPr>
        <w:rPr>
          <w:rFonts w:ascii="Meiryo UI" w:eastAsia="Meiryo UI" w:hAnsi="Meiryo UI"/>
        </w:rPr>
      </w:pPr>
      <w:r>
        <w:rPr>
          <w:rFonts w:ascii="Meiryo UI" w:eastAsia="Meiryo UI" w:hAnsi="Meiryo UI" w:hint="eastAsia"/>
        </w:rPr>
        <w:lastRenderedPageBreak/>
        <w:t>【健診および報告の義務がある施設一覧】</w:t>
      </w:r>
    </w:p>
    <w:tbl>
      <w:tblPr>
        <w:tblStyle w:val="a3"/>
        <w:tblW w:w="0" w:type="auto"/>
        <w:tblLook w:val="04A0" w:firstRow="1" w:lastRow="0" w:firstColumn="1" w:lastColumn="0" w:noHBand="0" w:noVBand="1"/>
      </w:tblPr>
      <w:tblGrid>
        <w:gridCol w:w="3397"/>
        <w:gridCol w:w="3402"/>
        <w:gridCol w:w="2835"/>
      </w:tblGrid>
      <w:tr w:rsidR="00D66FA1" w:rsidRPr="00A64389" w:rsidTr="00D66FA1">
        <w:trPr>
          <w:trHeight w:val="340"/>
        </w:trPr>
        <w:tc>
          <w:tcPr>
            <w:tcW w:w="3397" w:type="dxa"/>
            <w:shd w:val="clear" w:color="auto" w:fill="F2F2F2" w:themeFill="background1" w:themeFillShade="F2"/>
            <w:vAlign w:val="center"/>
          </w:tcPr>
          <w:p w:rsidR="00D66FA1" w:rsidRPr="00A64389" w:rsidRDefault="00D66FA1" w:rsidP="00FC671B">
            <w:pPr>
              <w:jc w:val="center"/>
              <w:rPr>
                <w:rFonts w:ascii="Meiryo UI" w:eastAsia="Meiryo UI" w:hAnsi="Meiryo UI"/>
                <w:sz w:val="16"/>
                <w:szCs w:val="16"/>
              </w:rPr>
            </w:pPr>
            <w:r>
              <w:rPr>
                <w:rFonts w:ascii="Meiryo UI" w:eastAsia="Meiryo UI" w:hAnsi="Meiryo UI" w:hint="eastAsia"/>
                <w:sz w:val="16"/>
                <w:szCs w:val="16"/>
              </w:rPr>
              <w:t>施設</w:t>
            </w:r>
            <w:r w:rsidRPr="00A64389">
              <w:rPr>
                <w:rFonts w:ascii="Meiryo UI" w:eastAsia="Meiryo UI" w:hAnsi="Meiryo UI" w:hint="eastAsia"/>
                <w:sz w:val="16"/>
                <w:szCs w:val="16"/>
              </w:rPr>
              <w:t>区分</w:t>
            </w:r>
          </w:p>
        </w:tc>
        <w:tc>
          <w:tcPr>
            <w:tcW w:w="3402" w:type="dxa"/>
            <w:shd w:val="clear" w:color="auto" w:fill="F2F2F2" w:themeFill="background1" w:themeFillShade="F2"/>
            <w:vAlign w:val="center"/>
          </w:tcPr>
          <w:p w:rsidR="00D66FA1" w:rsidRPr="00A64389" w:rsidRDefault="00D66FA1" w:rsidP="00FC671B">
            <w:pPr>
              <w:jc w:val="center"/>
              <w:rPr>
                <w:rFonts w:ascii="Meiryo UI" w:eastAsia="Meiryo UI" w:hAnsi="Meiryo UI"/>
                <w:sz w:val="16"/>
                <w:szCs w:val="16"/>
              </w:rPr>
            </w:pPr>
            <w:r w:rsidRPr="00A64389">
              <w:rPr>
                <w:rFonts w:ascii="Meiryo UI" w:eastAsia="Meiryo UI" w:hAnsi="Meiryo UI" w:hint="eastAsia"/>
                <w:sz w:val="16"/>
                <w:szCs w:val="16"/>
              </w:rPr>
              <w:t>実施</w:t>
            </w:r>
            <w:r>
              <w:rPr>
                <w:rFonts w:ascii="Meiryo UI" w:eastAsia="Meiryo UI" w:hAnsi="Meiryo UI" w:hint="eastAsia"/>
                <w:sz w:val="16"/>
                <w:szCs w:val="16"/>
              </w:rPr>
              <w:t>・報告</w:t>
            </w:r>
            <w:r w:rsidRPr="00A64389">
              <w:rPr>
                <w:rFonts w:ascii="Meiryo UI" w:eastAsia="Meiryo UI" w:hAnsi="Meiryo UI" w:hint="eastAsia"/>
                <w:sz w:val="16"/>
                <w:szCs w:val="16"/>
              </w:rPr>
              <w:t>義務者</w:t>
            </w:r>
          </w:p>
        </w:tc>
        <w:tc>
          <w:tcPr>
            <w:tcW w:w="2835" w:type="dxa"/>
            <w:shd w:val="clear" w:color="auto" w:fill="F2F2F2" w:themeFill="background1" w:themeFillShade="F2"/>
            <w:vAlign w:val="center"/>
          </w:tcPr>
          <w:p w:rsidR="00D66FA1" w:rsidRPr="00A64389" w:rsidRDefault="00D66FA1" w:rsidP="00FC671B">
            <w:pPr>
              <w:jc w:val="center"/>
              <w:rPr>
                <w:rFonts w:ascii="Meiryo UI" w:eastAsia="Meiryo UI" w:hAnsi="Meiryo UI"/>
                <w:sz w:val="16"/>
                <w:szCs w:val="16"/>
              </w:rPr>
            </w:pPr>
            <w:r>
              <w:rPr>
                <w:rFonts w:ascii="Meiryo UI" w:eastAsia="Meiryo UI" w:hAnsi="Meiryo UI" w:hint="eastAsia"/>
                <w:sz w:val="16"/>
                <w:szCs w:val="16"/>
              </w:rPr>
              <w:t>健診対象者</w:t>
            </w:r>
          </w:p>
        </w:tc>
      </w:tr>
      <w:tr w:rsidR="00D66FA1" w:rsidRPr="00A64389" w:rsidTr="00D66FA1">
        <w:trPr>
          <w:trHeight w:val="340"/>
        </w:trPr>
        <w:tc>
          <w:tcPr>
            <w:tcW w:w="3397"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医療機関（病院・診療所・助産所）</w:t>
            </w:r>
          </w:p>
        </w:tc>
        <w:tc>
          <w:tcPr>
            <w:tcW w:w="3402"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事業所の長</w:t>
            </w:r>
          </w:p>
        </w:tc>
        <w:tc>
          <w:tcPr>
            <w:tcW w:w="2835"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職員</w:t>
            </w:r>
          </w:p>
        </w:tc>
      </w:tr>
      <w:tr w:rsidR="00D66FA1" w:rsidRPr="00A64389" w:rsidTr="00D66FA1">
        <w:trPr>
          <w:trHeight w:val="340"/>
        </w:trPr>
        <w:tc>
          <w:tcPr>
            <w:tcW w:w="3397"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介護老人保健施設</w:t>
            </w:r>
          </w:p>
        </w:tc>
        <w:tc>
          <w:tcPr>
            <w:tcW w:w="3402"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事業所の長</w:t>
            </w:r>
          </w:p>
        </w:tc>
        <w:tc>
          <w:tcPr>
            <w:tcW w:w="2835"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職員</w:t>
            </w:r>
          </w:p>
        </w:tc>
      </w:tr>
      <w:tr w:rsidR="00D66FA1" w:rsidRPr="00A64389" w:rsidTr="00D66FA1">
        <w:trPr>
          <w:trHeight w:val="340"/>
        </w:trPr>
        <w:tc>
          <w:tcPr>
            <w:tcW w:w="3397"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社会福祉施設</w:t>
            </w:r>
          </w:p>
        </w:tc>
        <w:tc>
          <w:tcPr>
            <w:tcW w:w="3402" w:type="dxa"/>
            <w:vAlign w:val="center"/>
          </w:tcPr>
          <w:p w:rsidR="00D66FA1" w:rsidRPr="00A64389" w:rsidRDefault="00D66FA1" w:rsidP="00FC671B">
            <w:pPr>
              <w:snapToGrid w:val="0"/>
              <w:spacing w:line="160" w:lineRule="atLeast"/>
              <w:rPr>
                <w:rFonts w:ascii="Meiryo UI" w:eastAsia="Meiryo UI" w:hAnsi="Meiryo UI"/>
                <w:sz w:val="16"/>
                <w:szCs w:val="16"/>
              </w:rPr>
            </w:pPr>
            <w:r w:rsidRPr="00A64389">
              <w:rPr>
                <w:rFonts w:ascii="Meiryo UI" w:eastAsia="Meiryo UI" w:hAnsi="Meiryo UI" w:hint="eastAsia"/>
                <w:sz w:val="16"/>
                <w:szCs w:val="16"/>
              </w:rPr>
              <w:t>職員：事業所の長</w:t>
            </w:r>
            <w:r>
              <w:rPr>
                <w:rFonts w:ascii="Meiryo UI" w:eastAsia="Meiryo UI" w:hAnsi="Meiryo UI" w:hint="eastAsia"/>
                <w:sz w:val="16"/>
                <w:szCs w:val="16"/>
              </w:rPr>
              <w:t xml:space="preserve">　　</w:t>
            </w:r>
            <w:r w:rsidRPr="00A64389">
              <w:rPr>
                <w:rFonts w:ascii="Meiryo UI" w:eastAsia="Meiryo UI" w:hAnsi="Meiryo UI" w:hint="eastAsia"/>
                <w:sz w:val="16"/>
                <w:szCs w:val="16"/>
              </w:rPr>
              <w:t>入所者：施設の長</w:t>
            </w:r>
          </w:p>
        </w:tc>
        <w:tc>
          <w:tcPr>
            <w:tcW w:w="2835"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職員および入所者（65歳以上）</w:t>
            </w:r>
          </w:p>
        </w:tc>
      </w:tr>
      <w:tr w:rsidR="00D66FA1" w:rsidRPr="00A64389" w:rsidTr="00D66FA1">
        <w:trPr>
          <w:trHeight w:val="340"/>
        </w:trPr>
        <w:tc>
          <w:tcPr>
            <w:tcW w:w="3397"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小学校・中学校等</w:t>
            </w:r>
          </w:p>
        </w:tc>
        <w:tc>
          <w:tcPr>
            <w:tcW w:w="3402"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事業所の長</w:t>
            </w:r>
          </w:p>
        </w:tc>
        <w:tc>
          <w:tcPr>
            <w:tcW w:w="2835"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職員</w:t>
            </w:r>
          </w:p>
        </w:tc>
      </w:tr>
      <w:tr w:rsidR="00D66FA1" w:rsidRPr="00A64389" w:rsidTr="00D66FA1">
        <w:trPr>
          <w:trHeight w:val="340"/>
        </w:trPr>
        <w:tc>
          <w:tcPr>
            <w:tcW w:w="3397"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高等学校・高等専門学校・専修学校・大学等</w:t>
            </w:r>
          </w:p>
        </w:tc>
        <w:tc>
          <w:tcPr>
            <w:tcW w:w="3402" w:type="dxa"/>
            <w:vAlign w:val="center"/>
          </w:tcPr>
          <w:p w:rsidR="00D66FA1" w:rsidRPr="00A64389" w:rsidRDefault="00D66FA1" w:rsidP="00FC671B">
            <w:pPr>
              <w:snapToGrid w:val="0"/>
              <w:spacing w:line="160" w:lineRule="atLeast"/>
              <w:rPr>
                <w:rFonts w:ascii="Meiryo UI" w:eastAsia="Meiryo UI" w:hAnsi="Meiryo UI"/>
                <w:sz w:val="16"/>
                <w:szCs w:val="16"/>
              </w:rPr>
            </w:pPr>
            <w:r w:rsidRPr="00A64389">
              <w:rPr>
                <w:rFonts w:ascii="Meiryo UI" w:eastAsia="Meiryo UI" w:hAnsi="Meiryo UI" w:hint="eastAsia"/>
                <w:sz w:val="16"/>
                <w:szCs w:val="16"/>
              </w:rPr>
              <w:t>職員：事業所の長</w:t>
            </w:r>
            <w:r>
              <w:rPr>
                <w:rFonts w:ascii="Meiryo UI" w:eastAsia="Meiryo UI" w:hAnsi="Meiryo UI" w:hint="eastAsia"/>
                <w:sz w:val="16"/>
                <w:szCs w:val="16"/>
              </w:rPr>
              <w:t xml:space="preserve">　　</w:t>
            </w:r>
            <w:r w:rsidR="00365085">
              <w:rPr>
                <w:rFonts w:ascii="Meiryo UI" w:eastAsia="Meiryo UI" w:hAnsi="Meiryo UI" w:hint="eastAsia"/>
                <w:sz w:val="16"/>
                <w:szCs w:val="16"/>
              </w:rPr>
              <w:t>学生：学校長</w:t>
            </w:r>
          </w:p>
        </w:tc>
        <w:tc>
          <w:tcPr>
            <w:tcW w:w="2835" w:type="dxa"/>
            <w:vAlign w:val="center"/>
          </w:tcPr>
          <w:p w:rsidR="00D66FA1" w:rsidRPr="00A64389" w:rsidRDefault="00D66FA1" w:rsidP="00FC671B">
            <w:pPr>
              <w:rPr>
                <w:rFonts w:ascii="Meiryo UI" w:eastAsia="Meiryo UI" w:hAnsi="Meiryo UI"/>
                <w:sz w:val="16"/>
                <w:szCs w:val="16"/>
              </w:rPr>
            </w:pPr>
            <w:r w:rsidRPr="00A64389">
              <w:rPr>
                <w:rFonts w:ascii="Meiryo UI" w:eastAsia="Meiryo UI" w:hAnsi="Meiryo UI" w:hint="eastAsia"/>
                <w:sz w:val="16"/>
                <w:szCs w:val="16"/>
              </w:rPr>
              <w:t>職員および学生（本年度入学者）</w:t>
            </w:r>
          </w:p>
        </w:tc>
      </w:tr>
      <w:tr w:rsidR="00365085" w:rsidRPr="00A64389" w:rsidTr="00D66FA1">
        <w:trPr>
          <w:trHeight w:val="340"/>
        </w:trPr>
        <w:tc>
          <w:tcPr>
            <w:tcW w:w="3397" w:type="dxa"/>
            <w:vAlign w:val="center"/>
          </w:tcPr>
          <w:p w:rsidR="00365085" w:rsidRPr="00A64389" w:rsidRDefault="00365085" w:rsidP="00FC671B">
            <w:pPr>
              <w:rPr>
                <w:rFonts w:ascii="Meiryo UI" w:eastAsia="Meiryo UI" w:hAnsi="Meiryo UI"/>
                <w:sz w:val="16"/>
                <w:szCs w:val="16"/>
              </w:rPr>
            </w:pPr>
            <w:r>
              <w:rPr>
                <w:rFonts w:ascii="Meiryo UI" w:eastAsia="Meiryo UI" w:hAnsi="Meiryo UI" w:hint="eastAsia"/>
                <w:sz w:val="16"/>
                <w:szCs w:val="16"/>
              </w:rPr>
              <w:t>刑事施設</w:t>
            </w:r>
          </w:p>
        </w:tc>
        <w:tc>
          <w:tcPr>
            <w:tcW w:w="3402" w:type="dxa"/>
            <w:vAlign w:val="center"/>
          </w:tcPr>
          <w:p w:rsidR="00365085" w:rsidRPr="00A64389" w:rsidRDefault="00365085" w:rsidP="00FC671B">
            <w:pPr>
              <w:snapToGrid w:val="0"/>
              <w:spacing w:line="160" w:lineRule="atLeast"/>
              <w:rPr>
                <w:rFonts w:ascii="Meiryo UI" w:eastAsia="Meiryo UI" w:hAnsi="Meiryo UI"/>
                <w:sz w:val="16"/>
                <w:szCs w:val="16"/>
              </w:rPr>
            </w:pPr>
            <w:r>
              <w:rPr>
                <w:rFonts w:ascii="Meiryo UI" w:eastAsia="Meiryo UI" w:hAnsi="Meiryo UI" w:hint="eastAsia"/>
                <w:sz w:val="16"/>
                <w:szCs w:val="16"/>
              </w:rPr>
              <w:t>施設の長</w:t>
            </w:r>
          </w:p>
        </w:tc>
        <w:tc>
          <w:tcPr>
            <w:tcW w:w="2835" w:type="dxa"/>
            <w:vAlign w:val="center"/>
          </w:tcPr>
          <w:p w:rsidR="00365085" w:rsidRPr="00A64389" w:rsidRDefault="00365085" w:rsidP="00FC671B">
            <w:pPr>
              <w:rPr>
                <w:rFonts w:ascii="Meiryo UI" w:eastAsia="Meiryo UI" w:hAnsi="Meiryo UI"/>
                <w:sz w:val="16"/>
                <w:szCs w:val="16"/>
              </w:rPr>
            </w:pPr>
            <w:r>
              <w:rPr>
                <w:rFonts w:ascii="Meiryo UI" w:eastAsia="Meiryo UI" w:hAnsi="Meiryo UI" w:hint="eastAsia"/>
                <w:sz w:val="16"/>
                <w:szCs w:val="16"/>
              </w:rPr>
              <w:t>収容者（20歳以上）</w:t>
            </w:r>
          </w:p>
        </w:tc>
      </w:tr>
    </w:tbl>
    <w:p w:rsidR="006021B8" w:rsidRDefault="006021B8" w:rsidP="004F7D92">
      <w:pPr>
        <w:pStyle w:val="a4"/>
        <w:snapToGrid w:val="0"/>
        <w:spacing w:line="240" w:lineRule="atLeast"/>
        <w:rPr>
          <w:rFonts w:ascii="Meiryo UI" w:eastAsia="Meiryo UI" w:hAnsi="Meiryo UI"/>
          <w:spacing w:val="0"/>
          <w:sz w:val="22"/>
          <w:szCs w:val="22"/>
        </w:rPr>
      </w:pPr>
    </w:p>
    <w:p w:rsidR="004F7D92" w:rsidRPr="00365085" w:rsidRDefault="004F7D92" w:rsidP="004F7D92">
      <w:pPr>
        <w:pStyle w:val="a4"/>
        <w:snapToGrid w:val="0"/>
        <w:spacing w:line="240" w:lineRule="atLeast"/>
        <w:rPr>
          <w:rFonts w:ascii="Meiryo UI" w:eastAsia="Meiryo UI" w:hAnsi="Meiryo UI"/>
          <w:spacing w:val="0"/>
          <w:sz w:val="21"/>
          <w:szCs w:val="22"/>
        </w:rPr>
      </w:pPr>
      <w:r w:rsidRPr="00365085">
        <w:rPr>
          <w:rFonts w:ascii="Meiryo UI" w:eastAsia="Meiryo UI" w:hAnsi="Meiryo UI" w:hint="eastAsia"/>
          <w:spacing w:val="0"/>
          <w:sz w:val="21"/>
          <w:szCs w:val="22"/>
        </w:rPr>
        <w:t>【注意事項】</w:t>
      </w:r>
    </w:p>
    <w:p w:rsidR="004F7D92" w:rsidRPr="00365085" w:rsidRDefault="00670A00" w:rsidP="0018670E">
      <w:pPr>
        <w:pStyle w:val="a4"/>
        <w:snapToGrid w:val="0"/>
        <w:spacing w:line="160" w:lineRule="atLeast"/>
        <w:rPr>
          <w:rFonts w:ascii="Meiryo UI" w:eastAsia="Meiryo UI" w:hAnsi="Meiryo UI"/>
          <w:spacing w:val="0"/>
          <w:sz w:val="21"/>
          <w:szCs w:val="22"/>
        </w:rPr>
      </w:pPr>
      <w:r w:rsidRPr="00365085">
        <w:rPr>
          <w:rFonts w:ascii="Meiryo UI" w:eastAsia="Meiryo UI" w:hAnsi="Meiryo UI" w:hint="eastAsia"/>
          <w:spacing w:val="0"/>
          <w:sz w:val="21"/>
          <w:szCs w:val="22"/>
        </w:rPr>
        <w:t>１</w:t>
      </w:r>
      <w:r w:rsidR="004F7D92" w:rsidRPr="00365085">
        <w:rPr>
          <w:rFonts w:ascii="Meiryo UI" w:eastAsia="Meiryo UI" w:hAnsi="Meiryo UI" w:hint="eastAsia"/>
          <w:spacing w:val="0"/>
          <w:sz w:val="21"/>
          <w:szCs w:val="22"/>
        </w:rPr>
        <w:t>）実施者欄には、電話、ご担当者様のお名前を必ずご記入下さい。</w:t>
      </w:r>
    </w:p>
    <w:p w:rsidR="004F7D92" w:rsidRPr="00365085" w:rsidRDefault="004F7D92" w:rsidP="0018670E">
      <w:pPr>
        <w:pStyle w:val="a4"/>
        <w:snapToGrid w:val="0"/>
        <w:spacing w:line="160" w:lineRule="atLeast"/>
        <w:rPr>
          <w:rFonts w:ascii="Meiryo UI" w:eastAsia="Meiryo UI" w:hAnsi="Meiryo UI"/>
          <w:spacing w:val="0"/>
          <w:sz w:val="21"/>
          <w:szCs w:val="22"/>
        </w:rPr>
      </w:pPr>
      <w:r w:rsidRPr="00365085">
        <w:rPr>
          <w:rFonts w:ascii="Meiryo UI" w:eastAsia="Meiryo UI" w:hAnsi="Meiryo UI" w:hint="eastAsia"/>
          <w:spacing w:val="0"/>
          <w:sz w:val="21"/>
          <w:szCs w:val="22"/>
        </w:rPr>
        <w:t xml:space="preserve">　　</w:t>
      </w:r>
      <w:r w:rsidR="0018670E" w:rsidRPr="00365085">
        <w:rPr>
          <w:rFonts w:ascii="Meiryo UI" w:eastAsia="Meiryo UI" w:hAnsi="Meiryo UI" w:hint="eastAsia"/>
          <w:spacing w:val="0"/>
          <w:sz w:val="21"/>
          <w:szCs w:val="22"/>
        </w:rPr>
        <w:t xml:space="preserve">　</w:t>
      </w:r>
      <w:r w:rsidR="006021B8" w:rsidRPr="00365085">
        <w:rPr>
          <w:rFonts w:ascii="Meiryo UI" w:eastAsia="Meiryo UI" w:hAnsi="Meiryo UI" w:hint="eastAsia"/>
          <w:spacing w:val="0"/>
          <w:sz w:val="21"/>
          <w:szCs w:val="22"/>
        </w:rPr>
        <w:t>※本報告書には、公印は必要ありません。また、ＦＡＸでの報告も可能です</w:t>
      </w:r>
      <w:r w:rsidRPr="00365085">
        <w:rPr>
          <w:rFonts w:ascii="Meiryo UI" w:eastAsia="Meiryo UI" w:hAnsi="Meiryo UI" w:hint="eastAsia"/>
          <w:spacing w:val="0"/>
          <w:sz w:val="21"/>
          <w:szCs w:val="22"/>
        </w:rPr>
        <w:t>。</w:t>
      </w:r>
    </w:p>
    <w:p w:rsidR="004F7D92" w:rsidRPr="00365085" w:rsidRDefault="00670A00" w:rsidP="0018670E">
      <w:pPr>
        <w:pStyle w:val="a4"/>
        <w:snapToGrid w:val="0"/>
        <w:spacing w:line="160" w:lineRule="atLeast"/>
        <w:rPr>
          <w:rFonts w:ascii="Meiryo UI" w:eastAsia="Meiryo UI" w:hAnsi="Meiryo UI"/>
          <w:spacing w:val="0"/>
          <w:sz w:val="21"/>
          <w:szCs w:val="22"/>
        </w:rPr>
      </w:pPr>
      <w:r w:rsidRPr="00365085">
        <w:rPr>
          <w:rFonts w:ascii="Meiryo UI" w:eastAsia="Meiryo UI" w:hAnsi="Meiryo UI" w:hint="eastAsia"/>
          <w:spacing w:val="0"/>
          <w:sz w:val="21"/>
          <w:szCs w:val="22"/>
        </w:rPr>
        <w:t>２</w:t>
      </w:r>
      <w:r w:rsidR="004F7D92" w:rsidRPr="00365085">
        <w:rPr>
          <w:rFonts w:ascii="Meiryo UI" w:eastAsia="Meiryo UI" w:hAnsi="Meiryo UI" w:hint="eastAsia"/>
          <w:spacing w:val="0"/>
          <w:sz w:val="21"/>
          <w:szCs w:val="22"/>
        </w:rPr>
        <w:t>）</w:t>
      </w:r>
      <w:r w:rsidR="0018670E" w:rsidRPr="00365085">
        <w:rPr>
          <w:rFonts w:ascii="Meiryo UI" w:eastAsia="Meiryo UI" w:hAnsi="Meiryo UI" w:hint="eastAsia"/>
          <w:spacing w:val="0"/>
          <w:sz w:val="21"/>
          <w:szCs w:val="22"/>
        </w:rPr>
        <w:t>対象人員</w:t>
      </w:r>
      <w:r w:rsidR="004F7D92" w:rsidRPr="00365085">
        <w:rPr>
          <w:rFonts w:ascii="Meiryo UI" w:eastAsia="Meiryo UI" w:hAnsi="Meiryo UI" w:hint="eastAsia"/>
          <w:spacing w:val="0"/>
          <w:sz w:val="21"/>
          <w:szCs w:val="22"/>
        </w:rPr>
        <w:t>＝</w:t>
      </w:r>
      <w:r w:rsidR="0018670E" w:rsidRPr="00365085">
        <w:rPr>
          <w:rFonts w:ascii="Meiryo UI" w:eastAsia="Meiryo UI" w:hAnsi="Meiryo UI" w:hint="eastAsia"/>
          <w:spacing w:val="0"/>
          <w:sz w:val="21"/>
          <w:szCs w:val="22"/>
        </w:rPr>
        <w:t>受診人員</w:t>
      </w:r>
      <w:r w:rsidR="004F7D92" w:rsidRPr="00365085">
        <w:rPr>
          <w:rFonts w:ascii="Meiryo UI" w:eastAsia="Meiryo UI" w:hAnsi="Meiryo UI" w:hint="eastAsia"/>
          <w:spacing w:val="0"/>
          <w:sz w:val="21"/>
          <w:szCs w:val="22"/>
        </w:rPr>
        <w:t>＋未受診者数</w:t>
      </w:r>
    </w:p>
    <w:p w:rsidR="006021B8" w:rsidRPr="00365085" w:rsidRDefault="00670A00" w:rsidP="0018670E">
      <w:pPr>
        <w:pStyle w:val="a4"/>
        <w:snapToGrid w:val="0"/>
        <w:spacing w:line="160" w:lineRule="atLeast"/>
        <w:rPr>
          <w:rFonts w:ascii="Meiryo UI" w:eastAsia="Meiryo UI" w:hAnsi="Meiryo UI"/>
          <w:spacing w:val="0"/>
          <w:sz w:val="21"/>
          <w:szCs w:val="22"/>
        </w:rPr>
      </w:pPr>
      <w:r w:rsidRPr="00365085">
        <w:rPr>
          <w:rFonts w:ascii="Meiryo UI" w:eastAsia="Meiryo UI" w:hAnsi="Meiryo UI" w:hint="eastAsia"/>
          <w:spacing w:val="0"/>
          <w:sz w:val="21"/>
          <w:szCs w:val="22"/>
        </w:rPr>
        <w:t>３</w:t>
      </w:r>
      <w:r w:rsidR="0018670E" w:rsidRPr="00365085">
        <w:rPr>
          <w:rFonts w:ascii="Meiryo UI" w:eastAsia="Meiryo UI" w:hAnsi="Meiryo UI" w:hint="eastAsia"/>
          <w:spacing w:val="0"/>
          <w:sz w:val="21"/>
          <w:szCs w:val="22"/>
        </w:rPr>
        <w:t>）受診人員＝一次検査</w:t>
      </w:r>
      <w:r w:rsidR="004F7D92" w:rsidRPr="00365085">
        <w:rPr>
          <w:rFonts w:ascii="Meiryo UI" w:eastAsia="Meiryo UI" w:hAnsi="Meiryo UI" w:hint="eastAsia"/>
          <w:spacing w:val="0"/>
          <w:sz w:val="21"/>
          <w:szCs w:val="22"/>
        </w:rPr>
        <w:t>(間接撮影＋直接撮影＋喀痰検査)　※法第</w:t>
      </w:r>
      <w:r w:rsidR="0018670E" w:rsidRPr="00365085">
        <w:rPr>
          <w:rFonts w:ascii="Meiryo UI" w:eastAsia="Meiryo UI" w:hAnsi="Meiryo UI" w:hint="eastAsia"/>
          <w:spacing w:val="0"/>
          <w:sz w:val="21"/>
          <w:szCs w:val="22"/>
        </w:rPr>
        <w:t>５３条の4適用者を含めてください。</w:t>
      </w:r>
    </w:p>
    <w:p w:rsidR="00365085" w:rsidRDefault="00365085" w:rsidP="00365085">
      <w:pPr>
        <w:pStyle w:val="a4"/>
        <w:snapToGrid w:val="0"/>
        <w:spacing w:line="160" w:lineRule="atLeast"/>
        <w:rPr>
          <w:rFonts w:ascii="Meiryo UI" w:eastAsia="Meiryo UI" w:hAnsi="Meiryo UI"/>
          <w:spacing w:val="0"/>
          <w:sz w:val="18"/>
          <w:szCs w:val="22"/>
        </w:rPr>
      </w:pPr>
      <w:r w:rsidRPr="00365085">
        <w:rPr>
          <w:rFonts w:ascii="Meiryo UI" w:eastAsia="Meiryo UI" w:hAnsi="Meiryo UI" w:hint="eastAsia"/>
          <w:noProof/>
          <w:spacing w:val="0"/>
          <w:sz w:val="21"/>
          <w:szCs w:val="22"/>
        </w:rPr>
        <mc:AlternateContent>
          <mc:Choice Requires="wps">
            <w:drawing>
              <wp:anchor distT="0" distB="0" distL="114300" distR="114300" simplePos="0" relativeHeight="251660288" behindDoc="0" locked="0" layoutInCell="1" allowOverlap="1">
                <wp:simplePos x="0" y="0"/>
                <wp:positionH relativeFrom="column">
                  <wp:posOffset>154940</wp:posOffset>
                </wp:positionH>
                <wp:positionV relativeFrom="paragraph">
                  <wp:posOffset>14300</wp:posOffset>
                </wp:positionV>
                <wp:extent cx="5932602" cy="936000"/>
                <wp:effectExtent l="0" t="0" r="11430" b="16510"/>
                <wp:wrapNone/>
                <wp:docPr id="3" name="角丸四角形 3"/>
                <wp:cNvGraphicFramePr/>
                <a:graphic xmlns:a="http://schemas.openxmlformats.org/drawingml/2006/main">
                  <a:graphicData uri="http://schemas.microsoft.com/office/word/2010/wordprocessingShape">
                    <wps:wsp>
                      <wps:cNvSpPr/>
                      <wps:spPr>
                        <a:xfrm>
                          <a:off x="0" y="0"/>
                          <a:ext cx="5932602" cy="936000"/>
                        </a:xfrm>
                        <a:prstGeom prst="roundRect">
                          <a:avLst>
                            <a:gd name="adj" fmla="val 11719"/>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A4D894" id="角丸四角形 3" o:spid="_x0000_s1026" style="position:absolute;left:0;text-align:left;margin-left:12.2pt;margin-top:1.15pt;width:467.15pt;height:7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6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" filled="f" strokecolor="black [3213]">
                <v:stroke joinstyle="miter"/>
              </v:roundrect>
            </w:pict>
          </mc:Fallback>
        </mc:AlternateContent>
      </w:r>
      <w:r w:rsidR="0018670E">
        <w:rPr>
          <w:rFonts w:ascii="Meiryo UI" w:eastAsia="Meiryo UI" w:hAnsi="Meiryo UI" w:hint="eastAsia"/>
          <w:spacing w:val="0"/>
          <w:sz w:val="22"/>
          <w:szCs w:val="22"/>
        </w:rPr>
        <w:t xml:space="preserve">　　　</w:t>
      </w:r>
      <w:r w:rsidR="0018670E" w:rsidRPr="00365085">
        <w:rPr>
          <w:rFonts w:ascii="Meiryo UI" w:eastAsia="Meiryo UI" w:hAnsi="Meiryo UI" w:hint="eastAsia"/>
          <w:spacing w:val="0"/>
          <w:sz w:val="18"/>
          <w:szCs w:val="22"/>
        </w:rPr>
        <w:t>○</w:t>
      </w:r>
      <w:r w:rsidR="004F7D92" w:rsidRPr="00365085">
        <w:rPr>
          <w:rFonts w:ascii="Meiryo UI" w:eastAsia="Meiryo UI" w:hAnsi="Meiryo UI" w:hint="eastAsia"/>
          <w:spacing w:val="0"/>
          <w:sz w:val="18"/>
          <w:szCs w:val="22"/>
        </w:rPr>
        <w:t>法第５３条の４適用者とは、定期健康診断を受ける者が、健診日の３ヶ月前に定期健康診断に準ずる内容の健康診断を</w:t>
      </w:r>
    </w:p>
    <w:p w:rsidR="004F7D92" w:rsidRPr="00365085" w:rsidRDefault="004F7D92" w:rsidP="00365085">
      <w:pPr>
        <w:pStyle w:val="a4"/>
        <w:snapToGrid w:val="0"/>
        <w:spacing w:line="160" w:lineRule="atLeast"/>
        <w:ind w:firstLineChars="300" w:firstLine="540"/>
        <w:rPr>
          <w:rFonts w:ascii="Meiryo UI" w:eastAsia="Meiryo UI" w:hAnsi="Meiryo UI"/>
          <w:spacing w:val="0"/>
          <w:sz w:val="18"/>
          <w:szCs w:val="22"/>
        </w:rPr>
      </w:pPr>
      <w:r w:rsidRPr="00365085">
        <w:rPr>
          <w:rFonts w:ascii="Meiryo UI" w:eastAsia="Meiryo UI" w:hAnsi="Meiryo UI" w:hint="eastAsia"/>
          <w:spacing w:val="0"/>
          <w:sz w:val="18"/>
          <w:szCs w:val="22"/>
        </w:rPr>
        <w:t>受け、定期健診実施者に診断書などを提出した者。</w:t>
      </w:r>
    </w:p>
    <w:p w:rsidR="006021B8" w:rsidRPr="00365085" w:rsidRDefault="006021B8" w:rsidP="006021B8">
      <w:pPr>
        <w:pStyle w:val="a4"/>
        <w:snapToGrid w:val="0"/>
        <w:spacing w:line="160" w:lineRule="atLeast"/>
        <w:ind w:firstLineChars="300" w:firstLine="540"/>
        <w:rPr>
          <w:rFonts w:ascii="Meiryo UI" w:eastAsia="Meiryo UI" w:hAnsi="Meiryo UI"/>
          <w:spacing w:val="0"/>
          <w:sz w:val="18"/>
          <w:szCs w:val="22"/>
        </w:rPr>
      </w:pPr>
      <w:r w:rsidRPr="00365085">
        <w:rPr>
          <w:rFonts w:ascii="Meiryo UI" w:eastAsia="Meiryo UI" w:hAnsi="Meiryo UI" w:hint="eastAsia"/>
          <w:spacing w:val="0"/>
          <w:sz w:val="18"/>
          <w:szCs w:val="22"/>
        </w:rPr>
        <w:t>具体例（1）</w:t>
      </w:r>
      <w:r w:rsidRPr="00365085">
        <w:rPr>
          <w:rFonts w:ascii="Meiryo UI" w:eastAsia="Meiryo UI" w:hAnsi="Meiryo UI"/>
          <w:spacing w:val="0"/>
          <w:sz w:val="18"/>
          <w:szCs w:val="22"/>
        </w:rPr>
        <w:t>新規採用職員</w:t>
      </w:r>
    </w:p>
    <w:p w:rsidR="006021B8" w:rsidRPr="00365085" w:rsidRDefault="006021B8" w:rsidP="006021B8">
      <w:pPr>
        <w:pStyle w:val="a4"/>
        <w:snapToGrid w:val="0"/>
        <w:spacing w:line="160" w:lineRule="atLeast"/>
        <w:ind w:firstLineChars="850" w:firstLine="1530"/>
        <w:rPr>
          <w:rFonts w:ascii="Meiryo UI" w:eastAsia="Meiryo UI" w:hAnsi="Meiryo UI"/>
          <w:spacing w:val="0"/>
          <w:sz w:val="18"/>
          <w:szCs w:val="22"/>
        </w:rPr>
      </w:pPr>
      <w:r w:rsidRPr="00365085">
        <w:rPr>
          <w:rFonts w:ascii="Meiryo UI" w:eastAsia="Meiryo UI" w:hAnsi="Meiryo UI" w:hint="eastAsia"/>
          <w:spacing w:val="0"/>
          <w:sz w:val="18"/>
          <w:szCs w:val="22"/>
        </w:rPr>
        <w:t>定期健康診断が５月に予定され、採用時の健康診断を３月に受診していた場合。</w:t>
      </w:r>
    </w:p>
    <w:p w:rsidR="004F7D92" w:rsidRPr="004F7D92" w:rsidRDefault="006021B8" w:rsidP="00D66FA1">
      <w:pPr>
        <w:pStyle w:val="a4"/>
        <w:snapToGrid w:val="0"/>
        <w:spacing w:line="160" w:lineRule="atLeast"/>
        <w:ind w:firstLineChars="300" w:firstLine="540"/>
        <w:rPr>
          <w:rFonts w:ascii="Meiryo UI" w:eastAsia="Meiryo UI" w:hAnsi="Meiryo UI"/>
          <w:spacing w:val="0"/>
          <w:sz w:val="22"/>
          <w:szCs w:val="22"/>
        </w:rPr>
      </w:pPr>
      <w:r w:rsidRPr="00365085">
        <w:rPr>
          <w:rFonts w:ascii="Meiryo UI" w:eastAsia="Meiryo UI" w:hAnsi="Meiryo UI" w:hint="eastAsia"/>
          <w:spacing w:val="0"/>
          <w:sz w:val="18"/>
          <w:szCs w:val="22"/>
        </w:rPr>
        <w:t>具体例（</w:t>
      </w:r>
      <w:r w:rsidRPr="00365085">
        <w:rPr>
          <w:rFonts w:ascii="Meiryo UI" w:eastAsia="Meiryo UI" w:hAnsi="Meiryo UI"/>
          <w:spacing w:val="0"/>
          <w:sz w:val="18"/>
          <w:szCs w:val="22"/>
        </w:rPr>
        <w:t>2</w:t>
      </w:r>
      <w:r w:rsidRPr="00365085">
        <w:rPr>
          <w:rFonts w:ascii="Meiryo UI" w:eastAsia="Meiryo UI" w:hAnsi="Meiryo UI" w:hint="eastAsia"/>
          <w:spacing w:val="0"/>
          <w:sz w:val="18"/>
          <w:szCs w:val="22"/>
        </w:rPr>
        <w:t>）</w:t>
      </w:r>
      <w:r w:rsidRPr="00365085">
        <w:rPr>
          <w:rFonts w:ascii="Meiryo UI" w:eastAsia="Meiryo UI" w:hAnsi="Meiryo UI"/>
          <w:spacing w:val="0"/>
          <w:sz w:val="18"/>
          <w:szCs w:val="22"/>
        </w:rPr>
        <w:t>胸部疾患があるため医療機関</w:t>
      </w:r>
      <w:r w:rsidRPr="00365085">
        <w:rPr>
          <w:rFonts w:ascii="Meiryo UI" w:eastAsia="Meiryo UI" w:hAnsi="Meiryo UI" w:hint="eastAsia"/>
          <w:spacing w:val="0"/>
          <w:sz w:val="18"/>
          <w:szCs w:val="22"/>
        </w:rPr>
        <w:t>で</w:t>
      </w:r>
      <w:r w:rsidRPr="00365085">
        <w:rPr>
          <w:rFonts w:ascii="Meiryo UI" w:eastAsia="Meiryo UI" w:hAnsi="Meiryo UI"/>
          <w:spacing w:val="0"/>
          <w:sz w:val="18"/>
          <w:szCs w:val="22"/>
        </w:rPr>
        <w:t>定期的に</w:t>
      </w:r>
      <w:r w:rsidRPr="00365085">
        <w:rPr>
          <w:rFonts w:ascii="Meiryo UI" w:eastAsia="Meiryo UI" w:hAnsi="Meiryo UI" w:hint="eastAsia"/>
          <w:spacing w:val="0"/>
          <w:sz w:val="18"/>
          <w:szCs w:val="22"/>
        </w:rPr>
        <w:t>胸部エックス線検査を</w:t>
      </w:r>
      <w:r w:rsidRPr="00365085">
        <w:rPr>
          <w:rFonts w:ascii="Meiryo UI" w:eastAsia="Meiryo UI" w:hAnsi="Meiryo UI"/>
          <w:spacing w:val="0"/>
          <w:sz w:val="18"/>
          <w:szCs w:val="22"/>
        </w:rPr>
        <w:t>受診している</w:t>
      </w:r>
      <w:r w:rsidRPr="00365085">
        <w:rPr>
          <w:rFonts w:ascii="Meiryo UI" w:eastAsia="Meiryo UI" w:hAnsi="Meiryo UI" w:hint="eastAsia"/>
          <w:spacing w:val="0"/>
          <w:sz w:val="18"/>
          <w:szCs w:val="22"/>
        </w:rPr>
        <w:t>場合。</w:t>
      </w:r>
    </w:p>
    <w:p w:rsidR="004F7D92" w:rsidRPr="00365085" w:rsidRDefault="00670A00" w:rsidP="0018670E">
      <w:pPr>
        <w:pStyle w:val="a4"/>
        <w:snapToGrid w:val="0"/>
        <w:spacing w:line="160" w:lineRule="atLeast"/>
        <w:rPr>
          <w:rFonts w:ascii="Meiryo UI" w:eastAsia="Meiryo UI" w:hAnsi="Meiryo UI"/>
          <w:spacing w:val="0"/>
          <w:sz w:val="21"/>
          <w:szCs w:val="22"/>
        </w:rPr>
      </w:pPr>
      <w:r w:rsidRPr="00365085">
        <w:rPr>
          <w:rFonts w:ascii="Meiryo UI" w:eastAsia="Meiryo UI" w:hAnsi="Meiryo UI" w:hint="eastAsia"/>
          <w:spacing w:val="0"/>
          <w:sz w:val="21"/>
          <w:szCs w:val="22"/>
        </w:rPr>
        <w:t>４</w:t>
      </w:r>
      <w:r w:rsidR="004F7D92" w:rsidRPr="00365085">
        <w:rPr>
          <w:rFonts w:ascii="Meiryo UI" w:eastAsia="Meiryo UI" w:hAnsi="Meiryo UI" w:hint="eastAsia"/>
          <w:spacing w:val="0"/>
          <w:sz w:val="21"/>
          <w:szCs w:val="22"/>
        </w:rPr>
        <w:t>）未受診理由は、詳細に記入して下さい。</w:t>
      </w:r>
    </w:p>
    <w:p w:rsidR="00D66FA1" w:rsidRPr="00365085" w:rsidRDefault="004F7D92" w:rsidP="006021B8">
      <w:pPr>
        <w:pStyle w:val="a4"/>
        <w:snapToGrid w:val="0"/>
        <w:spacing w:line="160" w:lineRule="atLeast"/>
        <w:rPr>
          <w:rFonts w:ascii="Meiryo UI" w:eastAsia="Meiryo UI" w:hAnsi="Meiryo UI"/>
          <w:spacing w:val="0"/>
          <w:sz w:val="21"/>
          <w:szCs w:val="22"/>
        </w:rPr>
      </w:pPr>
      <w:r w:rsidRPr="00365085">
        <w:rPr>
          <w:rFonts w:ascii="Meiryo UI" w:eastAsia="Meiryo UI" w:hAnsi="Meiryo UI" w:hint="eastAsia"/>
          <w:spacing w:val="0"/>
          <w:sz w:val="21"/>
          <w:szCs w:val="22"/>
        </w:rPr>
        <w:t xml:space="preserve">　　</w:t>
      </w:r>
      <w:r w:rsidR="0018670E" w:rsidRPr="00365085">
        <w:rPr>
          <w:rFonts w:ascii="Meiryo UI" w:eastAsia="Meiryo UI" w:hAnsi="Meiryo UI" w:hint="eastAsia"/>
          <w:spacing w:val="0"/>
          <w:sz w:val="21"/>
          <w:szCs w:val="22"/>
        </w:rPr>
        <w:t xml:space="preserve">　</w:t>
      </w:r>
      <w:r w:rsidR="006021B8" w:rsidRPr="00365085">
        <w:rPr>
          <w:rFonts w:ascii="Meiryo UI" w:eastAsia="Meiryo UI" w:hAnsi="Meiryo UI" w:hint="eastAsia"/>
          <w:spacing w:val="0"/>
          <w:sz w:val="21"/>
          <w:szCs w:val="22"/>
        </w:rPr>
        <w:t>例）生徒：５人不登校のため未受診、入所者：２人寝</w:t>
      </w:r>
      <w:r w:rsidRPr="00365085">
        <w:rPr>
          <w:rFonts w:ascii="Meiryo UI" w:eastAsia="Meiryo UI" w:hAnsi="Meiryo UI" w:hint="eastAsia"/>
          <w:spacing w:val="0"/>
          <w:sz w:val="21"/>
          <w:szCs w:val="22"/>
        </w:rPr>
        <w:t>たきりのため未受診</w:t>
      </w:r>
    </w:p>
    <w:p w:rsidR="004F7D92" w:rsidRPr="00365085" w:rsidRDefault="004F7D92" w:rsidP="00D66FA1">
      <w:pPr>
        <w:pStyle w:val="a4"/>
        <w:snapToGrid w:val="0"/>
        <w:spacing w:line="160" w:lineRule="atLeast"/>
        <w:ind w:firstLineChars="400" w:firstLine="840"/>
        <w:rPr>
          <w:rFonts w:ascii="Meiryo UI" w:eastAsia="Meiryo UI" w:hAnsi="Meiryo UI"/>
          <w:spacing w:val="0"/>
          <w:sz w:val="21"/>
          <w:szCs w:val="22"/>
        </w:rPr>
      </w:pPr>
      <w:r w:rsidRPr="00365085">
        <w:rPr>
          <w:rFonts w:ascii="Meiryo UI" w:eastAsia="Meiryo UI" w:hAnsi="Meiryo UI" w:hint="eastAsia"/>
          <w:spacing w:val="0"/>
          <w:sz w:val="21"/>
          <w:szCs w:val="22"/>
        </w:rPr>
        <w:t>職員：２人妊娠疑い、２人拒否、人間ドックを</w:t>
      </w:r>
      <w:r w:rsidR="006021B8" w:rsidRPr="00365085">
        <w:rPr>
          <w:rFonts w:ascii="Meiryo UI" w:eastAsia="Meiryo UI" w:hAnsi="Meiryo UI" w:hint="eastAsia"/>
          <w:spacing w:val="0"/>
          <w:sz w:val="21"/>
          <w:szCs w:val="22"/>
        </w:rPr>
        <w:t>受診</w:t>
      </w:r>
      <w:r w:rsidRPr="00365085">
        <w:rPr>
          <w:rFonts w:ascii="Meiryo UI" w:eastAsia="Meiryo UI" w:hAnsi="Meiryo UI" w:hint="eastAsia"/>
          <w:spacing w:val="0"/>
          <w:sz w:val="21"/>
          <w:szCs w:val="22"/>
        </w:rPr>
        <w:t>予定</w:t>
      </w:r>
    </w:p>
    <w:p w:rsidR="0018670E" w:rsidRPr="00365085" w:rsidRDefault="00670A00" w:rsidP="0018670E">
      <w:pPr>
        <w:pStyle w:val="a4"/>
        <w:snapToGrid w:val="0"/>
        <w:spacing w:line="160" w:lineRule="atLeast"/>
        <w:rPr>
          <w:rFonts w:ascii="Meiryo UI" w:eastAsia="Meiryo UI" w:hAnsi="Meiryo UI"/>
          <w:spacing w:val="0"/>
          <w:sz w:val="21"/>
          <w:szCs w:val="22"/>
        </w:rPr>
      </w:pPr>
      <w:r w:rsidRPr="00365085">
        <w:rPr>
          <w:rFonts w:ascii="Meiryo UI" w:eastAsia="Meiryo UI" w:hAnsi="Meiryo UI" w:hint="eastAsia"/>
          <w:spacing w:val="0"/>
          <w:sz w:val="21"/>
          <w:szCs w:val="22"/>
        </w:rPr>
        <w:t>５</w:t>
      </w:r>
      <w:r w:rsidR="004F7D92" w:rsidRPr="00365085">
        <w:rPr>
          <w:rFonts w:ascii="Meiryo UI" w:eastAsia="Meiryo UI" w:hAnsi="Meiryo UI" w:hint="eastAsia"/>
          <w:spacing w:val="0"/>
          <w:sz w:val="21"/>
          <w:szCs w:val="22"/>
        </w:rPr>
        <w:t>）その他、ご不明な点は</w:t>
      </w:r>
      <w:r w:rsidR="0018670E" w:rsidRPr="00365085">
        <w:rPr>
          <w:rFonts w:ascii="Meiryo UI" w:eastAsia="Meiryo UI" w:hAnsi="Meiryo UI" w:hint="eastAsia"/>
          <w:spacing w:val="0"/>
          <w:sz w:val="21"/>
          <w:szCs w:val="22"/>
        </w:rPr>
        <w:t>あかし保健所保健予防課(078-918-5421</w:t>
      </w:r>
      <w:r w:rsidR="004F7D92" w:rsidRPr="00365085">
        <w:rPr>
          <w:rFonts w:ascii="Meiryo UI" w:eastAsia="Meiryo UI" w:hAnsi="Meiryo UI" w:hint="eastAsia"/>
          <w:spacing w:val="0"/>
          <w:sz w:val="21"/>
          <w:szCs w:val="22"/>
        </w:rPr>
        <w:t>)までお願いします。</w:t>
      </w:r>
    </w:p>
    <w:p w:rsidR="00D66FA1" w:rsidRPr="00365085" w:rsidRDefault="00D66FA1" w:rsidP="0018670E">
      <w:pPr>
        <w:pStyle w:val="a4"/>
        <w:snapToGrid w:val="0"/>
        <w:spacing w:line="160" w:lineRule="atLeast"/>
        <w:rPr>
          <w:rFonts w:ascii="Meiryo UI" w:eastAsia="Meiryo UI" w:hAnsi="Meiryo UI"/>
          <w:spacing w:val="0"/>
          <w:sz w:val="21"/>
          <w:szCs w:val="22"/>
        </w:rPr>
      </w:pPr>
    </w:p>
    <w:p w:rsidR="004F7D92" w:rsidRPr="004F7D92" w:rsidRDefault="004F7D92" w:rsidP="0018670E">
      <w:pPr>
        <w:pStyle w:val="a4"/>
        <w:snapToGrid w:val="0"/>
        <w:spacing w:line="160" w:lineRule="atLeast"/>
        <w:rPr>
          <w:rFonts w:ascii="Meiryo UI" w:eastAsia="Meiryo UI" w:hAnsi="Meiryo UI"/>
          <w:spacing w:val="0"/>
          <w:sz w:val="22"/>
          <w:szCs w:val="22"/>
        </w:rPr>
      </w:pPr>
      <w:r w:rsidRPr="00365085">
        <w:rPr>
          <w:rFonts w:ascii="Meiryo UI" w:eastAsia="Meiryo UI" w:hAnsi="Meiryo UI" w:hint="eastAsia"/>
          <w:spacing w:val="0"/>
          <w:sz w:val="21"/>
          <w:szCs w:val="22"/>
        </w:rPr>
        <w:t>－感染症の予防及び感染症の患者に対する医療に関する法律抜粋－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4F7D92" w:rsidRPr="004F7D92" w:rsidTr="006021B8">
        <w:trPr>
          <w:trHeight w:val="4913"/>
        </w:trPr>
        <w:tc>
          <w:tcPr>
            <w:tcW w:w="9639" w:type="dxa"/>
          </w:tcPr>
          <w:p w:rsidR="004F7D92" w:rsidRPr="006021B8" w:rsidRDefault="004F7D92" w:rsidP="006021B8">
            <w:pPr>
              <w:snapToGrid w:val="0"/>
              <w:spacing w:line="120" w:lineRule="atLeast"/>
              <w:rPr>
                <w:rFonts w:ascii="Meiryo UI" w:eastAsia="Meiryo UI" w:hAnsi="Meiryo UI"/>
                <w:sz w:val="14"/>
                <w:szCs w:val="18"/>
              </w:rPr>
            </w:pPr>
            <w:r w:rsidRPr="006021B8">
              <w:rPr>
                <w:rFonts w:ascii="Meiryo UI" w:eastAsia="Meiryo UI" w:hAnsi="Meiryo UI" w:hint="eastAsia"/>
                <w:sz w:val="14"/>
                <w:szCs w:val="18"/>
              </w:rPr>
              <w:t>（定期の健康診断）</w:t>
            </w:r>
          </w:p>
          <w:p w:rsidR="004F7D92" w:rsidRPr="006021B8" w:rsidRDefault="004F7D92" w:rsidP="006021B8">
            <w:pPr>
              <w:snapToGrid w:val="0"/>
              <w:spacing w:line="120" w:lineRule="atLeast"/>
              <w:rPr>
                <w:rFonts w:ascii="Meiryo UI" w:eastAsia="Meiryo UI" w:hAnsi="Meiryo UI"/>
                <w:sz w:val="14"/>
                <w:szCs w:val="18"/>
              </w:rPr>
            </w:pPr>
            <w:r w:rsidRPr="006021B8">
              <w:rPr>
                <w:rFonts w:ascii="Meiryo UI" w:eastAsia="Meiryo UI" w:hAnsi="Meiryo UI" w:hint="eastAsia"/>
                <w:sz w:val="14"/>
                <w:szCs w:val="18"/>
              </w:rPr>
              <w:t xml:space="preserve">第五十三条の二 　労働安全衛生法 （昭和四十七年法律第五十七号）第二条第三号 に規定する事業者（以下この章及び第九章において「事業者」という。）、学校（専修学校及び各種学校を含み、修業年限が一年未満のものを除く。以下同じ。）の長又は矯正施設その他の施設で政令で定めるもの（以下この章及び第九章において「施設」という。）の長は、それぞれ当該事業者の行う事業において業務に従事する者、当該学校の学生、生徒若しくは児童又は当該施設に収容されている者（小学校就学の始期に達しない者を除く。）であって政令で定めるものに対して、政令で定める定期において、期日又は期間を指定して、結核に係る定期の健康診断を行わなければならない。 </w:t>
            </w:r>
          </w:p>
          <w:p w:rsidR="004F7D92" w:rsidRPr="006021B8" w:rsidRDefault="004F7D92" w:rsidP="006021B8">
            <w:pPr>
              <w:snapToGrid w:val="0"/>
              <w:spacing w:line="120" w:lineRule="atLeast"/>
              <w:rPr>
                <w:rFonts w:ascii="Meiryo UI" w:eastAsia="Meiryo UI" w:hAnsi="Meiryo UI"/>
                <w:sz w:val="14"/>
                <w:szCs w:val="18"/>
              </w:rPr>
            </w:pPr>
            <w:r w:rsidRPr="006021B8">
              <w:rPr>
                <w:rFonts w:ascii="Meiryo UI" w:eastAsia="Meiryo UI" w:hAnsi="Meiryo UI" w:hint="eastAsia"/>
                <w:sz w:val="14"/>
                <w:szCs w:val="18"/>
              </w:rPr>
              <w:t>３　市町村長は、その管轄する区域内に居住する者（小学校就学の始期に達しない者を除く。）のうち、第一項の健康診断の対象者以外の者であって政令で定めるものに対して、政令で定める定期において、保健所長（特別区及び保健所を設置する市にあっては、都道府県知事）の指示を受け期日又は期間を指定して、結核に係る定期の健康診断を行わなければならない。</w:t>
            </w:r>
          </w:p>
          <w:p w:rsidR="004F7D92" w:rsidRPr="006021B8" w:rsidRDefault="004F7D92" w:rsidP="006021B8">
            <w:pPr>
              <w:snapToGrid w:val="0"/>
              <w:spacing w:line="120" w:lineRule="atLeast"/>
              <w:rPr>
                <w:rFonts w:ascii="Meiryo UI" w:eastAsia="Meiryo UI" w:hAnsi="Meiryo UI"/>
                <w:sz w:val="14"/>
                <w:szCs w:val="18"/>
              </w:rPr>
            </w:pPr>
            <w:r w:rsidRPr="006021B8">
              <w:rPr>
                <w:rFonts w:ascii="Meiryo UI" w:eastAsia="Meiryo UI" w:hAnsi="Meiryo UI" w:hint="eastAsia"/>
                <w:sz w:val="14"/>
                <w:szCs w:val="18"/>
              </w:rPr>
              <w:t>（他で受けた健康診断）</w:t>
            </w:r>
          </w:p>
          <w:p w:rsidR="004F7D92" w:rsidRPr="006021B8" w:rsidRDefault="004F7D92" w:rsidP="006021B8">
            <w:pPr>
              <w:snapToGrid w:val="0"/>
              <w:spacing w:line="120" w:lineRule="atLeast"/>
              <w:rPr>
                <w:rFonts w:ascii="Meiryo UI" w:eastAsia="Meiryo UI" w:hAnsi="Meiryo UI"/>
                <w:sz w:val="14"/>
                <w:szCs w:val="18"/>
              </w:rPr>
            </w:pPr>
            <w:r w:rsidRPr="006021B8">
              <w:rPr>
                <w:rFonts w:ascii="Meiryo UI" w:eastAsia="Meiryo UI" w:hAnsi="Meiryo UI" w:hint="eastAsia"/>
                <w:sz w:val="14"/>
                <w:szCs w:val="18"/>
              </w:rPr>
              <w:t>第五十三条の四 　定期の健康診断を受けるべき者が、健康診断を受けるべき期日又は期間満了前三月以内に第五十三条の九の技術的基準に適合する健康診断を受け、かつ、当該期日又は期間満了の日までに医師の診断書その他その健康診断の内容を証明する文書を当該健康診断の実施者に提出したときは、定期の健康診断を受けたものとみなす。</w:t>
            </w:r>
          </w:p>
          <w:p w:rsidR="004F7D92" w:rsidRPr="006021B8" w:rsidRDefault="004F7D92" w:rsidP="006021B8">
            <w:pPr>
              <w:snapToGrid w:val="0"/>
              <w:spacing w:line="120" w:lineRule="atLeast"/>
              <w:rPr>
                <w:rFonts w:ascii="Meiryo UI" w:eastAsia="Meiryo UI" w:hAnsi="Meiryo UI"/>
                <w:sz w:val="14"/>
                <w:szCs w:val="18"/>
              </w:rPr>
            </w:pPr>
            <w:r w:rsidRPr="006021B8">
              <w:rPr>
                <w:rFonts w:ascii="Meiryo UI" w:eastAsia="Meiryo UI" w:hAnsi="Meiryo UI" w:hint="eastAsia"/>
                <w:sz w:val="14"/>
                <w:szCs w:val="18"/>
              </w:rPr>
              <w:t>（定期の健康診断を受けなかった者）</w:t>
            </w:r>
          </w:p>
          <w:p w:rsidR="004F7D92" w:rsidRPr="006021B8" w:rsidRDefault="004F7D92" w:rsidP="006021B8">
            <w:pPr>
              <w:snapToGrid w:val="0"/>
              <w:spacing w:line="120" w:lineRule="atLeast"/>
              <w:rPr>
                <w:rFonts w:ascii="Meiryo UI" w:eastAsia="Meiryo UI" w:hAnsi="Meiryo UI"/>
                <w:sz w:val="14"/>
                <w:szCs w:val="18"/>
              </w:rPr>
            </w:pPr>
            <w:r w:rsidRPr="006021B8">
              <w:rPr>
                <w:rFonts w:ascii="Meiryo UI" w:eastAsia="Meiryo UI" w:hAnsi="Meiryo UI" w:hint="eastAsia"/>
                <w:sz w:val="14"/>
                <w:szCs w:val="18"/>
              </w:rPr>
              <w:t xml:space="preserve">第五十三条の五 　疾病その他やむを得ない事故のため定期の健康診断を受けることができなかった者は、その事故が二月以内に消滅したときは、その事故の消滅後一月以内に、健康診断を受け、かつ、その健康診断の内容を記載した医師の診断書その他その健康診断の内容を証明する文書を当該健康診断の実施者に提出しなければならない。 </w:t>
            </w:r>
          </w:p>
          <w:p w:rsidR="004F7D92" w:rsidRPr="006021B8" w:rsidRDefault="004F7D92" w:rsidP="006021B8">
            <w:pPr>
              <w:snapToGrid w:val="0"/>
              <w:spacing w:line="120" w:lineRule="atLeast"/>
              <w:rPr>
                <w:rFonts w:ascii="Meiryo UI" w:eastAsia="Meiryo UI" w:hAnsi="Meiryo UI"/>
                <w:sz w:val="14"/>
                <w:szCs w:val="18"/>
              </w:rPr>
            </w:pPr>
            <w:r w:rsidRPr="006021B8">
              <w:rPr>
                <w:rFonts w:ascii="Meiryo UI" w:eastAsia="Meiryo UI" w:hAnsi="Meiryo UI" w:hint="eastAsia"/>
                <w:sz w:val="14"/>
                <w:szCs w:val="18"/>
              </w:rPr>
              <w:t>（通報又は報告）</w:t>
            </w:r>
          </w:p>
          <w:p w:rsidR="004F7D92" w:rsidRPr="006021B8" w:rsidRDefault="004F7D92" w:rsidP="006021B8">
            <w:pPr>
              <w:snapToGrid w:val="0"/>
              <w:spacing w:line="120" w:lineRule="atLeast"/>
              <w:rPr>
                <w:rFonts w:ascii="Meiryo UI" w:eastAsia="Meiryo UI" w:hAnsi="Meiryo UI"/>
                <w:sz w:val="14"/>
                <w:szCs w:val="18"/>
              </w:rPr>
            </w:pPr>
            <w:r w:rsidRPr="006021B8">
              <w:rPr>
                <w:rFonts w:ascii="Meiryo UI" w:eastAsia="Meiryo UI" w:hAnsi="Meiryo UI" w:hint="eastAsia"/>
                <w:sz w:val="14"/>
                <w:szCs w:val="18"/>
              </w:rPr>
              <w:t>第五十三条の七 　健康診断実施者は、定期の健康診断を行ったときは、その健康診断（第五十三条の四又は第五十三条の五の規定による診断書その他の文書の提出を受けた健康診断を含む。）につき、受診者の数その他厚生労働省令で定める事項を当該健康診断を行った場所を管轄する保健所長（その場所が保健所を設置する市又は特別区の区域内であるときは、保健所長及び市長又は区長）を経由して、都道府県知事に通報又は報告しなければならない。</w:t>
            </w:r>
          </w:p>
        </w:tc>
      </w:tr>
    </w:tbl>
    <w:p w:rsidR="004F7D92" w:rsidRPr="004F7D92" w:rsidRDefault="004F7D92">
      <w:pPr>
        <w:rPr>
          <w:rFonts w:ascii="Meiryo UI" w:eastAsia="Meiryo UI" w:hAnsi="Meiryo UI"/>
          <w:b/>
        </w:rPr>
      </w:pPr>
    </w:p>
    <w:sectPr w:rsidR="004F7D92" w:rsidRPr="004F7D92" w:rsidSect="00DC48A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C68" w:rsidRDefault="00893C68" w:rsidP="00893C68">
      <w:r>
        <w:separator/>
      </w:r>
    </w:p>
  </w:endnote>
  <w:endnote w:type="continuationSeparator" w:id="0">
    <w:p w:rsidR="00893C68" w:rsidRDefault="00893C68" w:rsidP="00893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C68" w:rsidRDefault="00893C68" w:rsidP="00893C68">
      <w:r>
        <w:separator/>
      </w:r>
    </w:p>
  </w:footnote>
  <w:footnote w:type="continuationSeparator" w:id="0">
    <w:p w:rsidR="00893C68" w:rsidRDefault="00893C68" w:rsidP="00893C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E2F"/>
    <w:rsid w:val="00034CED"/>
    <w:rsid w:val="000B2F02"/>
    <w:rsid w:val="000E211B"/>
    <w:rsid w:val="00142D39"/>
    <w:rsid w:val="0018670E"/>
    <w:rsid w:val="001B7F86"/>
    <w:rsid w:val="00202BAA"/>
    <w:rsid w:val="002227E5"/>
    <w:rsid w:val="0034305D"/>
    <w:rsid w:val="00365085"/>
    <w:rsid w:val="004F7D92"/>
    <w:rsid w:val="005B161F"/>
    <w:rsid w:val="006021B8"/>
    <w:rsid w:val="00636E1E"/>
    <w:rsid w:val="00670A00"/>
    <w:rsid w:val="00682FB2"/>
    <w:rsid w:val="0069765D"/>
    <w:rsid w:val="00734C1B"/>
    <w:rsid w:val="007A546B"/>
    <w:rsid w:val="00864DCA"/>
    <w:rsid w:val="00893C68"/>
    <w:rsid w:val="00904185"/>
    <w:rsid w:val="00954A9A"/>
    <w:rsid w:val="00974C93"/>
    <w:rsid w:val="009A1B83"/>
    <w:rsid w:val="00A64389"/>
    <w:rsid w:val="00B52872"/>
    <w:rsid w:val="00B67E71"/>
    <w:rsid w:val="00BC48BC"/>
    <w:rsid w:val="00BC7CE2"/>
    <w:rsid w:val="00CE157A"/>
    <w:rsid w:val="00CE467E"/>
    <w:rsid w:val="00CF1605"/>
    <w:rsid w:val="00D66FA1"/>
    <w:rsid w:val="00D76E2F"/>
    <w:rsid w:val="00D82360"/>
    <w:rsid w:val="00DA5807"/>
    <w:rsid w:val="00DC48AD"/>
    <w:rsid w:val="00DE410C"/>
    <w:rsid w:val="00E63955"/>
    <w:rsid w:val="00F363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3C02C5"/>
  <w15:chartTrackingRefBased/>
  <w15:docId w15:val="{F0C02907-5DB9-46D1-8D6F-70D8A6053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48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4F7D92"/>
    <w:pPr>
      <w:widowControl w:val="0"/>
      <w:wordWrap w:val="0"/>
      <w:autoSpaceDE w:val="0"/>
      <w:autoSpaceDN w:val="0"/>
      <w:adjustRightInd w:val="0"/>
      <w:spacing w:line="366" w:lineRule="exact"/>
      <w:jc w:val="both"/>
    </w:pPr>
    <w:rPr>
      <w:rFonts w:ascii="Century" w:eastAsia="ＭＳ 明朝" w:hAnsi="Century" w:cs="ＭＳ 明朝"/>
      <w:spacing w:val="1"/>
      <w:kern w:val="0"/>
      <w:sz w:val="24"/>
      <w:szCs w:val="24"/>
    </w:rPr>
  </w:style>
  <w:style w:type="paragraph" w:styleId="a5">
    <w:name w:val="Balloon Text"/>
    <w:basedOn w:val="a"/>
    <w:link w:val="a6"/>
    <w:uiPriority w:val="99"/>
    <w:semiHidden/>
    <w:unhideWhenUsed/>
    <w:rsid w:val="00974C9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74C93"/>
    <w:rPr>
      <w:rFonts w:asciiTheme="majorHAnsi" w:eastAsiaTheme="majorEastAsia" w:hAnsiTheme="majorHAnsi" w:cstheme="majorBidi"/>
      <w:sz w:val="18"/>
      <w:szCs w:val="18"/>
    </w:rPr>
  </w:style>
  <w:style w:type="paragraph" w:styleId="a7">
    <w:name w:val="header"/>
    <w:basedOn w:val="a"/>
    <w:link w:val="a8"/>
    <w:uiPriority w:val="99"/>
    <w:unhideWhenUsed/>
    <w:rsid w:val="00893C68"/>
    <w:pPr>
      <w:tabs>
        <w:tab w:val="center" w:pos="4252"/>
        <w:tab w:val="right" w:pos="8504"/>
      </w:tabs>
      <w:snapToGrid w:val="0"/>
    </w:pPr>
  </w:style>
  <w:style w:type="character" w:customStyle="1" w:styleId="a8">
    <w:name w:val="ヘッダー (文字)"/>
    <w:basedOn w:val="a0"/>
    <w:link w:val="a7"/>
    <w:uiPriority w:val="99"/>
    <w:rsid w:val="00893C68"/>
  </w:style>
  <w:style w:type="paragraph" w:styleId="a9">
    <w:name w:val="footer"/>
    <w:basedOn w:val="a"/>
    <w:link w:val="aa"/>
    <w:uiPriority w:val="99"/>
    <w:unhideWhenUsed/>
    <w:rsid w:val="00893C68"/>
    <w:pPr>
      <w:tabs>
        <w:tab w:val="center" w:pos="4252"/>
        <w:tab w:val="right" w:pos="8504"/>
      </w:tabs>
      <w:snapToGrid w:val="0"/>
    </w:pPr>
  </w:style>
  <w:style w:type="character" w:customStyle="1" w:styleId="aa">
    <w:name w:val="フッター (文字)"/>
    <w:basedOn w:val="a0"/>
    <w:link w:val="a9"/>
    <w:uiPriority w:val="99"/>
    <w:rsid w:val="00893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2</Pages>
  <Words>361</Words>
  <Characters>2060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dc:creator>
  <cp:keywords/>
  <dc:description/>
  <cp:lastModifiedBy>zzz</cp:lastModifiedBy>
  <cp:revision>25</cp:revision>
  <cp:lastPrinted>2026-06-24T04:01:00Z</cp:lastPrinted>
  <dcterms:created xsi:type="dcterms:W3CDTF">2026-06-24T00:52:00Z</dcterms:created>
  <dcterms:modified xsi:type="dcterms:W3CDTF">2026-07-23T03:46:00Z</dcterms:modified>
</cp:coreProperties>
</file>