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A1458B" w:rsidP="00E812D2">
      <w:pPr>
        <w:rPr>
          <w:szCs w:val="21"/>
          <w:bdr w:val="single" w:sz="4" w:space="0" w:color="auto"/>
        </w:rPr>
      </w:pPr>
      <w:r>
        <w:rPr>
          <w:rFonts w:hint="eastAsia"/>
          <w:szCs w:val="21"/>
        </w:rPr>
        <w:t>様式１１</w:t>
      </w:r>
      <w:bookmarkStart w:id="0" w:name="_GoBack"/>
      <w:bookmarkEnd w:id="0"/>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C0270C" w:rsidRPr="00C0270C">
        <w:rPr>
          <w:rFonts w:hint="eastAsia"/>
        </w:rPr>
        <w:t>教育施設等の照明設備ＬＥＤ化業務委託</w:t>
      </w:r>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458B"/>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270C"/>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DEB"/>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297CA17A"/>
  <w15:docId w15:val="{2C9256F4-AE56-45A3-A03C-DF41A1E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F3064A-D620-4A1E-9D04-738D9855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2022-01-14T06:48:00Z</cp:lastPrinted>
  <dcterms:created xsi:type="dcterms:W3CDTF">2018-05-16T05:41:00Z</dcterms:created>
  <dcterms:modified xsi:type="dcterms:W3CDTF">2022-01-18T02:41:00Z</dcterms:modified>
</cp:coreProperties>
</file>