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53" w:rsidRDefault="009F7A53" w:rsidP="009F7A53">
      <w:pPr>
        <w:rPr>
          <w:rFonts w:hAnsi="ＭＳ 明朝"/>
          <w:kern w:val="0"/>
        </w:rPr>
      </w:pPr>
      <w:bookmarkStart w:id="0" w:name="_GoBack"/>
      <w:bookmarkEnd w:id="0"/>
    </w:p>
    <w:p w:rsidR="009F7A53" w:rsidRDefault="009F7A53" w:rsidP="009F7A53">
      <w:pPr>
        <w:rPr>
          <w:rFonts w:hAnsi="ＭＳ 明朝"/>
          <w:kern w:val="0"/>
        </w:rPr>
      </w:pPr>
    </w:p>
    <w:p w:rsidR="009F7A53" w:rsidRDefault="009F7A53" w:rsidP="009F7A53">
      <w:pPr>
        <w:rPr>
          <w:rFonts w:hAnsi="ＭＳ 明朝"/>
          <w:kern w:val="0"/>
        </w:rPr>
      </w:pPr>
    </w:p>
    <w:p w:rsidR="009F7A53" w:rsidRPr="004F3A69" w:rsidRDefault="009F7A53" w:rsidP="009F7A53">
      <w:pPr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明</w:t>
      </w:r>
      <w:r w:rsidRPr="004F3A69">
        <w:rPr>
          <w:rFonts w:hAnsi="ＭＳ 明朝" w:hint="eastAsia"/>
        </w:rPr>
        <w:t>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１２号</w:t>
      </w:r>
    </w:p>
    <w:p w:rsidR="009F7A53" w:rsidRPr="004F3A69" w:rsidRDefault="009F7A53" w:rsidP="009F7A53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kern w:val="0"/>
          <w:sz w:val="28"/>
          <w:szCs w:val="28"/>
        </w:rPr>
        <w:t>助産所開設者死亡(失そう宣告)届</w:t>
      </w:r>
    </w:p>
    <w:p w:rsidR="009F7A53" w:rsidRPr="004F3A69" w:rsidRDefault="009F7A53" w:rsidP="009F7A53">
      <w:pPr>
        <w:rPr>
          <w:rFonts w:hAnsi="ＭＳ 明朝"/>
        </w:rPr>
      </w:pPr>
    </w:p>
    <w:p w:rsidR="009F7A53" w:rsidRPr="004F3A69" w:rsidRDefault="009F7A53" w:rsidP="009F7A53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年　　月　　</w:t>
      </w:r>
      <w:r w:rsidRPr="004F3A69">
        <w:rPr>
          <w:rFonts w:hAnsi="ＭＳ 明朝" w:hint="eastAsia"/>
        </w:rPr>
        <w:t>日</w:t>
      </w:r>
    </w:p>
    <w:p w:rsidR="009F7A53" w:rsidRPr="004F3A69" w:rsidRDefault="009F7A53" w:rsidP="009F7A53">
      <w:pPr>
        <w:rPr>
          <w:rFonts w:hAnsi="ＭＳ 明朝"/>
        </w:rPr>
      </w:pPr>
    </w:p>
    <w:p w:rsidR="009F7A53" w:rsidRPr="004F3A69" w:rsidRDefault="009F7A53" w:rsidP="009F7A53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9F7A53" w:rsidRPr="004F3A69" w:rsidRDefault="009F7A53" w:rsidP="009F7A53">
      <w:pPr>
        <w:rPr>
          <w:rFonts w:hAnsi="ＭＳ 明朝"/>
        </w:rPr>
      </w:pP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ind w:right="794" w:firstLineChars="2720" w:firstLine="538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戸籍法の届出義務者</w:t>
      </w: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4F3A69">
        <w:rPr>
          <w:rFonts w:hAnsi="ＭＳ 明朝" w:hint="eastAsia"/>
          <w:kern w:val="0"/>
          <w:u w:val="single"/>
        </w:rPr>
        <w:t xml:space="preserve">住　　　所　　　　　　　　　　　　　　　　</w:t>
      </w: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4F3A69">
        <w:rPr>
          <w:rFonts w:hAnsi="ＭＳ 明朝" w:hint="eastAsia"/>
          <w:kern w:val="0"/>
          <w:u w:val="single"/>
        </w:rPr>
        <w:t xml:space="preserve">本人との続柄　　　　　　　　　　　　　　　</w:t>
      </w: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ind w:rightChars="111" w:right="220"/>
        <w:jc w:val="right"/>
        <w:rPr>
          <w:rFonts w:hAnsi="ＭＳ 明朝"/>
          <w:kern w:val="0"/>
          <w:u w:val="single"/>
        </w:rPr>
      </w:pPr>
    </w:p>
    <w:p w:rsidR="009F7A53" w:rsidRPr="004F3A69" w:rsidRDefault="00133C99" w:rsidP="009F7A53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2"/>
        <w:jc w:val="righ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　　名　　　　　　　　　　　　　　　　</w:t>
      </w:r>
    </w:p>
    <w:p w:rsidR="009F7A53" w:rsidRPr="004F3A69" w:rsidRDefault="009F7A53" w:rsidP="009F7A53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電話　　　―　　　－　　　（担当：　　　）</w:t>
      </w:r>
    </w:p>
    <w:p w:rsidR="009F7A53" w:rsidRPr="004F3A69" w:rsidRDefault="009F7A53" w:rsidP="009F7A53">
      <w:pPr>
        <w:spacing w:line="320" w:lineRule="exact"/>
        <w:rPr>
          <w:rFonts w:hAnsi="ＭＳ 明朝"/>
        </w:rPr>
      </w:pPr>
    </w:p>
    <w:p w:rsidR="009F7A53" w:rsidRPr="004F3A69" w:rsidRDefault="009F7A53" w:rsidP="009F7A53">
      <w:pPr>
        <w:tabs>
          <w:tab w:val="left" w:pos="9637"/>
        </w:tabs>
        <w:ind w:rightChars="-10" w:right="-20"/>
        <w:rPr>
          <w:rFonts w:hAnsi="ＭＳ 明朝"/>
          <w:kern w:val="0"/>
        </w:rPr>
      </w:pPr>
      <w:r w:rsidRPr="004F3A69">
        <w:rPr>
          <w:rFonts w:hAnsi="ＭＳ 明朝" w:hint="eastAsia"/>
        </w:rPr>
        <w:t>次のとおり医療法第９条第２項の規定に基づき届け出ます。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73"/>
        <w:gridCol w:w="6472"/>
      </w:tblGrid>
      <w:tr w:rsidR="009F7A53" w:rsidRPr="004F3A69" w:rsidTr="004D2384">
        <w:trPr>
          <w:cantSplit/>
          <w:trHeight w:val="896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ind w:right="1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7A53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9F7A53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66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9F7A53" w:rsidRPr="004F3A69" w:rsidTr="004D2384">
        <w:trPr>
          <w:cantSplit/>
          <w:trHeight w:val="897"/>
        </w:trPr>
        <w:tc>
          <w:tcPr>
            <w:tcW w:w="4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2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6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F7A53" w:rsidRPr="004F3A69" w:rsidRDefault="009F7A53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9F7A53" w:rsidRPr="004F3A69" w:rsidRDefault="009F7A53" w:rsidP="004D2384">
            <w:pPr>
              <w:rPr>
                <w:rFonts w:hAnsi="ＭＳ 明朝"/>
              </w:rPr>
            </w:pPr>
          </w:p>
          <w:p w:rsidR="009F7A53" w:rsidRPr="004F3A69" w:rsidRDefault="009F7A53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-　　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FAX　　　　-　　　　-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9F7A53" w:rsidRPr="004F3A69" w:rsidTr="004D2384">
        <w:trPr>
          <w:cantSplit/>
          <w:trHeight w:val="897"/>
        </w:trPr>
        <w:tc>
          <w:tcPr>
            <w:tcW w:w="4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2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開設者の氏名</w:t>
            </w:r>
          </w:p>
        </w:tc>
        <w:tc>
          <w:tcPr>
            <w:tcW w:w="6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</w:rPr>
            </w:pPr>
          </w:p>
        </w:tc>
      </w:tr>
      <w:tr w:rsidR="009F7A53" w:rsidRPr="004F3A69" w:rsidTr="004D2384">
        <w:trPr>
          <w:cantSplit/>
          <w:trHeight w:val="897"/>
        </w:trPr>
        <w:tc>
          <w:tcPr>
            <w:tcW w:w="4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</w:t>
            </w:r>
          </w:p>
        </w:tc>
        <w:tc>
          <w:tcPr>
            <w:tcW w:w="2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開設者の住所</w:t>
            </w:r>
          </w:p>
        </w:tc>
        <w:tc>
          <w:tcPr>
            <w:tcW w:w="6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</w:rPr>
            </w:pPr>
          </w:p>
        </w:tc>
      </w:tr>
      <w:tr w:rsidR="009F7A53" w:rsidRPr="004F3A69" w:rsidTr="004D2384">
        <w:trPr>
          <w:cantSplit/>
          <w:trHeight w:val="897"/>
        </w:trPr>
        <w:tc>
          <w:tcPr>
            <w:tcW w:w="4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５</w:t>
            </w:r>
          </w:p>
        </w:tc>
        <w:tc>
          <w:tcPr>
            <w:tcW w:w="2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死亡（失そう宣告）年月日</w:t>
            </w:r>
          </w:p>
        </w:tc>
        <w:tc>
          <w:tcPr>
            <w:tcW w:w="66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A53" w:rsidRPr="004F3A69" w:rsidRDefault="009F7A53" w:rsidP="004D2384">
            <w:pPr>
              <w:ind w:firstLineChars="200" w:firstLine="396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　　年　　　月　　　　日</w:t>
            </w:r>
          </w:p>
        </w:tc>
      </w:tr>
    </w:tbl>
    <w:p w:rsidR="009F7A53" w:rsidRPr="004F3A69" w:rsidRDefault="009F7A53" w:rsidP="009F7A53">
      <w:pPr>
        <w:jc w:val="left"/>
        <w:rPr>
          <w:rFonts w:hAnsi="ＭＳ 明朝"/>
          <w:sz w:val="20"/>
          <w:szCs w:val="20"/>
        </w:rPr>
      </w:pPr>
    </w:p>
    <w:p w:rsidR="009F7A53" w:rsidRPr="004F3A69" w:rsidRDefault="009F7A53" w:rsidP="009F7A53">
      <w:pPr>
        <w:jc w:val="left"/>
        <w:rPr>
          <w:rFonts w:hAnsi="ＭＳ 明朝"/>
        </w:rPr>
      </w:pPr>
      <w:r w:rsidRPr="009F7A53">
        <w:rPr>
          <w:rFonts w:hAnsi="ＭＳ 明朝" w:hint="eastAsia"/>
          <w:spacing w:val="15"/>
          <w:w w:val="96"/>
          <w:kern w:val="0"/>
          <w:fitText w:val="1157" w:id="-1859475451"/>
        </w:rPr>
        <w:t>〔提出数</w:t>
      </w:r>
      <w:r w:rsidRPr="009F7A53">
        <w:rPr>
          <w:rFonts w:hAnsi="ＭＳ 明朝" w:hint="eastAsia"/>
          <w:spacing w:val="-7"/>
          <w:w w:val="96"/>
          <w:kern w:val="0"/>
          <w:fitText w:val="1157" w:id="-1859475451"/>
        </w:rPr>
        <w:t>〕</w:t>
      </w:r>
      <w:r w:rsidRPr="004F3A69">
        <w:rPr>
          <w:rFonts w:hAnsi="ＭＳ 明朝" w:hint="eastAsia"/>
        </w:rPr>
        <w:t>2部（1部申請者控え）</w:t>
      </w:r>
    </w:p>
    <w:p w:rsidR="009F7A53" w:rsidRPr="004F3A69" w:rsidRDefault="009F7A53" w:rsidP="009F7A53">
      <w:pPr>
        <w:jc w:val="left"/>
        <w:rPr>
          <w:rFonts w:hAnsi="ＭＳ 明朝"/>
        </w:rPr>
      </w:pPr>
      <w:r w:rsidRPr="009F7A53">
        <w:rPr>
          <w:rFonts w:hAnsi="ＭＳ 明朝" w:hint="eastAsia"/>
          <w:spacing w:val="15"/>
          <w:w w:val="96"/>
          <w:kern w:val="0"/>
          <w:fitText w:val="1157" w:id="-1859475450"/>
        </w:rPr>
        <w:t>〔提出日</w:t>
      </w:r>
      <w:r w:rsidRPr="009F7A53">
        <w:rPr>
          <w:rFonts w:hAnsi="ＭＳ 明朝" w:hint="eastAsia"/>
          <w:spacing w:val="-7"/>
          <w:w w:val="96"/>
          <w:kern w:val="0"/>
          <w:fitText w:val="1157" w:id="-1859475450"/>
        </w:rPr>
        <w:t>〕</w:t>
      </w:r>
      <w:r w:rsidRPr="004F3A69">
        <w:rPr>
          <w:rFonts w:hAnsi="ＭＳ 明朝" w:hint="eastAsia"/>
        </w:rPr>
        <w:t>死亡・失そう宣告後10日以内</w:t>
      </w:r>
    </w:p>
    <w:p w:rsidR="009F7A53" w:rsidRPr="004F3A69" w:rsidRDefault="009F7A53" w:rsidP="009F7A53">
      <w:pPr>
        <w:jc w:val="left"/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9F7A53" w:rsidRPr="004F3A69" w:rsidRDefault="009F7A53" w:rsidP="009F7A53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□除籍抄本又は死亡診断書の写し</w:t>
      </w:r>
    </w:p>
    <w:p w:rsidR="009F7A53" w:rsidRPr="004F3A69" w:rsidRDefault="009F7A53" w:rsidP="009F7A53">
      <w:pPr>
        <w:jc w:val="left"/>
        <w:rPr>
          <w:rFonts w:hAnsi="ＭＳ 明朝"/>
        </w:rPr>
      </w:pPr>
      <w:r w:rsidRPr="004F3A69">
        <w:rPr>
          <w:rFonts w:hAnsi="ＭＳ 明朝" w:hint="eastAsia"/>
        </w:rPr>
        <w:t>〔注意事項〕</w:t>
      </w:r>
    </w:p>
    <w:p w:rsidR="009F7A53" w:rsidRPr="004F3A69" w:rsidRDefault="009F7A53" w:rsidP="009F7A53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・開設者が助産師の場合、免許証の登録抹消手続きが必要</w:t>
      </w:r>
    </w:p>
    <w:p w:rsidR="009F7A53" w:rsidRPr="004F3A69" w:rsidRDefault="009F7A53" w:rsidP="009F7A53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・開設者が死亡</w:t>
      </w:r>
      <w:r>
        <w:rPr>
          <w:rFonts w:hAnsi="ＭＳ 明朝" w:hint="eastAsia"/>
        </w:rPr>
        <w:t>又は失そう宣告を受けた</w:t>
      </w:r>
      <w:r w:rsidRPr="004F3A69">
        <w:rPr>
          <w:rFonts w:hAnsi="ＭＳ 明朝" w:hint="eastAsia"/>
        </w:rPr>
        <w:t>場合、助産所廃止届は不要</w:t>
      </w:r>
    </w:p>
    <w:p w:rsidR="009F7A53" w:rsidRPr="004F3A69" w:rsidRDefault="009F7A53" w:rsidP="009F7A53">
      <w:pPr>
        <w:rPr>
          <w:rFonts w:hAnsi="ＭＳ 明朝"/>
          <w:sz w:val="20"/>
          <w:szCs w:val="20"/>
        </w:rPr>
      </w:pPr>
    </w:p>
    <w:p w:rsidR="004E1C97" w:rsidRPr="009F7A53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3C99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9F7A53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C048-6F10-45AA-A657-6B72235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490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2021-03-25T05:03:00Z</dcterms:modified>
</cp:coreProperties>
</file>